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E3" w:rsidRPr="005907A9" w:rsidRDefault="00F754E3" w:rsidP="002A0F97">
      <w:pPr>
        <w:spacing w:line="240" w:lineRule="auto"/>
        <w:rPr>
          <w:szCs w:val="24"/>
        </w:rPr>
      </w:pPr>
      <w:r w:rsidRPr="005907A9">
        <w:rPr>
          <w:szCs w:val="24"/>
        </w:rPr>
        <w:t>Week by Week #</w:t>
      </w:r>
      <w:r w:rsidR="002F07DE">
        <w:rPr>
          <w:szCs w:val="24"/>
        </w:rPr>
        <w:t>3</w:t>
      </w:r>
      <w:r w:rsidRPr="005907A9">
        <w:rPr>
          <w:szCs w:val="24"/>
        </w:rPr>
        <w:t xml:space="preserve"> – Due</w:t>
      </w:r>
      <w:r w:rsidR="00DA7D05">
        <w:rPr>
          <w:szCs w:val="24"/>
        </w:rPr>
        <w:t xml:space="preserve"> ________________</w:t>
      </w:r>
      <w:r w:rsidR="002F07DE">
        <w:rPr>
          <w:szCs w:val="24"/>
        </w:rPr>
        <w:t xml:space="preserve"> </w:t>
      </w:r>
      <w:r w:rsidR="006A2432">
        <w:rPr>
          <w:szCs w:val="24"/>
        </w:rPr>
        <w:t xml:space="preserve"> </w:t>
      </w:r>
      <w:r w:rsidR="00D00B6A">
        <w:rPr>
          <w:szCs w:val="24"/>
        </w:rPr>
        <w:tab/>
      </w:r>
      <w:r w:rsidRPr="005907A9">
        <w:rPr>
          <w:szCs w:val="24"/>
        </w:rPr>
        <w:tab/>
      </w:r>
      <w:r w:rsidRPr="005907A9">
        <w:rPr>
          <w:szCs w:val="24"/>
        </w:rPr>
        <w:tab/>
      </w:r>
      <w:r w:rsidRPr="005907A9">
        <w:rPr>
          <w:szCs w:val="24"/>
        </w:rPr>
        <w:tab/>
        <w:t>Name</w:t>
      </w:r>
      <w:r w:rsidR="00DA7D05">
        <w:rPr>
          <w:szCs w:val="24"/>
        </w:rPr>
        <w:t>___</w:t>
      </w:r>
      <w:bookmarkStart w:id="0" w:name="_GoBack"/>
      <w:bookmarkEnd w:id="0"/>
      <w:r w:rsidRPr="005907A9">
        <w:rPr>
          <w:szCs w:val="24"/>
        </w:rPr>
        <w:t xml:space="preserve"> _________________</w:t>
      </w:r>
    </w:p>
    <w:p w:rsidR="00F754E3" w:rsidRDefault="00F754E3" w:rsidP="002A0F97">
      <w:pPr>
        <w:spacing w:line="240" w:lineRule="auto"/>
        <w:rPr>
          <w:szCs w:val="24"/>
        </w:rPr>
      </w:pPr>
      <w:r w:rsidRPr="005907A9">
        <w:rPr>
          <w:szCs w:val="24"/>
        </w:rPr>
        <w:t xml:space="preserve">Put your </w:t>
      </w:r>
      <w:r w:rsidRPr="00E00986">
        <w:rPr>
          <w:szCs w:val="24"/>
          <w:u w:val="single"/>
        </w:rPr>
        <w:t>final</w:t>
      </w:r>
      <w:r w:rsidRPr="005907A9">
        <w:rPr>
          <w:szCs w:val="24"/>
        </w:rPr>
        <w:t xml:space="preserve"> answer in the box. All work must be shown </w:t>
      </w:r>
      <w:r w:rsidRPr="005907A9">
        <w:rPr>
          <w:szCs w:val="24"/>
          <w:u w:val="single"/>
        </w:rPr>
        <w:t>neatly</w:t>
      </w:r>
      <w:r w:rsidRPr="005907A9">
        <w:rPr>
          <w:szCs w:val="24"/>
        </w:rPr>
        <w:t xml:space="preserve"> on a </w:t>
      </w:r>
      <w:r w:rsidRPr="005907A9">
        <w:rPr>
          <w:szCs w:val="24"/>
          <w:u w:val="single"/>
        </w:rPr>
        <w:t>separate</w:t>
      </w:r>
      <w:r w:rsidRPr="005907A9">
        <w:rPr>
          <w:szCs w:val="24"/>
        </w:rPr>
        <w:t xml:space="preserve"> piece of paper!</w:t>
      </w:r>
    </w:p>
    <w:p w:rsidR="00F754E3" w:rsidRDefault="00F754E3" w:rsidP="002A0F97">
      <w:pPr>
        <w:spacing w:line="240" w:lineRule="auto"/>
        <w:jc w:val="center"/>
        <w:rPr>
          <w:szCs w:val="24"/>
        </w:rPr>
      </w:pPr>
      <w:r>
        <w:rPr>
          <w:szCs w:val="24"/>
        </w:rPr>
        <w:t xml:space="preserve">NO CALCULATOR – even to check </w:t>
      </w:r>
      <w:r w:rsidRPr="003A655F">
        <w:rPr>
          <w:szCs w:val="24"/>
        </w:rPr>
        <w:sym w:font="Wingdings" w:char="F04A"/>
      </w:r>
      <w:r>
        <w:rPr>
          <w:szCs w:val="24"/>
        </w:rPr>
        <w:tab/>
        <w:t xml:space="preserve">NO CALCULATOR – even to check </w:t>
      </w:r>
      <w:r w:rsidRPr="003A655F">
        <w:rPr>
          <w:szCs w:val="24"/>
        </w:rPr>
        <w:sym w:font="Wingdings" w:char="F04A"/>
      </w:r>
    </w:p>
    <w:tbl>
      <w:tblPr>
        <w:tblStyle w:val="TableGrid"/>
        <w:tblW w:w="0" w:type="auto"/>
        <w:tblLook w:val="04A0" w:firstRow="1" w:lastRow="0" w:firstColumn="1" w:lastColumn="0" w:noHBand="0" w:noVBand="1"/>
      </w:tblPr>
      <w:tblGrid>
        <w:gridCol w:w="347"/>
        <w:gridCol w:w="8221"/>
        <w:gridCol w:w="1908"/>
      </w:tblGrid>
      <w:tr w:rsidR="00F754E3" w:rsidRPr="00BF2F7F" w:rsidTr="002A0F97">
        <w:trPr>
          <w:trHeight w:val="1127"/>
        </w:trPr>
        <w:tc>
          <w:tcPr>
            <w:tcW w:w="347" w:type="dxa"/>
            <w:vAlign w:val="center"/>
          </w:tcPr>
          <w:p w:rsidR="00F754E3" w:rsidRPr="005A773A" w:rsidRDefault="00F754E3" w:rsidP="002A0F97">
            <w:pPr>
              <w:rPr>
                <w:szCs w:val="24"/>
              </w:rPr>
            </w:pPr>
            <w:r w:rsidRPr="005A773A">
              <w:rPr>
                <w:szCs w:val="24"/>
              </w:rPr>
              <w:t>1</w:t>
            </w:r>
          </w:p>
        </w:tc>
        <w:tc>
          <w:tcPr>
            <w:tcW w:w="8221" w:type="dxa"/>
            <w:vAlign w:val="center"/>
          </w:tcPr>
          <w:p w:rsidR="00202D4D" w:rsidRPr="005A773A" w:rsidRDefault="00202D4D" w:rsidP="0017250A">
            <w:pPr>
              <w:autoSpaceDE w:val="0"/>
              <w:autoSpaceDN w:val="0"/>
              <w:adjustRightInd w:val="0"/>
              <w:rPr>
                <w:sz w:val="22"/>
              </w:rPr>
            </w:pPr>
            <w:r w:rsidRPr="005A773A">
              <w:rPr>
                <w:sz w:val="22"/>
              </w:rPr>
              <w:t>In 1 week Ed works 4 days, 3 hours a day, for $12 per hour, and 2 days, 6 hours a day, for $1</w:t>
            </w:r>
            <w:r w:rsidR="0017250A" w:rsidRPr="005A773A">
              <w:rPr>
                <w:sz w:val="22"/>
              </w:rPr>
              <w:t>5</w:t>
            </w:r>
            <w:r w:rsidRPr="005A773A">
              <w:rPr>
                <w:sz w:val="22"/>
              </w:rPr>
              <w:t xml:space="preserve"> per hour.  Evaluate:</w:t>
            </w:r>
            <w:r w:rsidR="00BF2F7F" w:rsidRPr="005A773A">
              <w:rPr>
                <w:sz w:val="22"/>
              </w:rPr>
              <w:t xml:space="preserve"> </w:t>
            </w:r>
            <w:r w:rsidRPr="005A773A">
              <w:rPr>
                <w:sz w:val="22"/>
              </w:rPr>
              <w:t>12(4 ∙</w:t>
            </w:r>
            <w:r w:rsidR="008D6A92" w:rsidRPr="005A773A">
              <w:rPr>
                <w:sz w:val="22"/>
              </w:rPr>
              <w:t xml:space="preserve"> 3) + 15(2 ∙6) to find Ed’s weekly earnings.  </w:t>
            </w:r>
          </w:p>
        </w:tc>
        <w:tc>
          <w:tcPr>
            <w:tcW w:w="1908" w:type="dxa"/>
            <w:vAlign w:val="center"/>
          </w:tcPr>
          <w:p w:rsidR="00F754E3" w:rsidRPr="00BF2F7F" w:rsidRDefault="00F754E3" w:rsidP="002A0F97">
            <w:pPr>
              <w:jc w:val="center"/>
              <w:rPr>
                <w:szCs w:val="24"/>
              </w:rPr>
            </w:pPr>
          </w:p>
        </w:tc>
      </w:tr>
      <w:tr w:rsidR="00F754E3" w:rsidRPr="00BF2F7F" w:rsidTr="002A0F97">
        <w:trPr>
          <w:trHeight w:val="1127"/>
        </w:trPr>
        <w:tc>
          <w:tcPr>
            <w:tcW w:w="347" w:type="dxa"/>
            <w:vAlign w:val="center"/>
          </w:tcPr>
          <w:p w:rsidR="00F754E3" w:rsidRPr="005A773A" w:rsidRDefault="00F754E3" w:rsidP="002A0F97">
            <w:pPr>
              <w:rPr>
                <w:szCs w:val="24"/>
              </w:rPr>
            </w:pPr>
            <w:r w:rsidRPr="005A773A">
              <w:rPr>
                <w:szCs w:val="24"/>
              </w:rPr>
              <w:t>2</w:t>
            </w:r>
          </w:p>
        </w:tc>
        <w:tc>
          <w:tcPr>
            <w:tcW w:w="8221" w:type="dxa"/>
            <w:vAlign w:val="center"/>
          </w:tcPr>
          <w:p w:rsidR="00F754E3" w:rsidRPr="005A773A" w:rsidRDefault="00A54C2F" w:rsidP="00A54C2F">
            <w:pPr>
              <w:numPr>
                <w:ilvl w:val="0"/>
                <w:numId w:val="1"/>
              </w:numPr>
              <w:spacing w:before="100" w:beforeAutospacing="1" w:after="100" w:afterAutospacing="1"/>
              <w:ind w:left="0" w:hanging="230"/>
              <w:contextualSpacing/>
              <w:rPr>
                <w:rFonts w:eastAsia="Times New Roman" w:cs="Arial"/>
                <w:sz w:val="22"/>
              </w:rPr>
            </w:pPr>
            <w:r w:rsidRPr="005A773A">
              <w:rPr>
                <w:rFonts w:eastAsia="Times New Roman" w:cs="Arial"/>
                <w:sz w:val="22"/>
              </w:rPr>
              <w:t>Katherine is very interested in cryogenics (the science of very low temperatures). With the help of her science teacher she is doing an experiment on the affect of low temperatures on bacteria. She cools one sample of bacteria to a temperature of -51°C and another to -76°C. What was the temperature difference in the two experiments?</w:t>
            </w:r>
          </w:p>
        </w:tc>
        <w:tc>
          <w:tcPr>
            <w:tcW w:w="1908" w:type="dxa"/>
            <w:vAlign w:val="center"/>
          </w:tcPr>
          <w:p w:rsidR="00F754E3" w:rsidRPr="00BF2F7F" w:rsidRDefault="00F754E3" w:rsidP="002A0F97">
            <w:pPr>
              <w:jc w:val="center"/>
              <w:rPr>
                <w:szCs w:val="24"/>
              </w:rPr>
            </w:pPr>
          </w:p>
        </w:tc>
      </w:tr>
      <w:tr w:rsidR="00F754E3" w:rsidRPr="00BF2F7F" w:rsidTr="002A0F97">
        <w:trPr>
          <w:trHeight w:val="1127"/>
        </w:trPr>
        <w:tc>
          <w:tcPr>
            <w:tcW w:w="347" w:type="dxa"/>
            <w:vAlign w:val="center"/>
          </w:tcPr>
          <w:p w:rsidR="00F754E3" w:rsidRPr="005A773A" w:rsidRDefault="00F754E3" w:rsidP="002A0F97">
            <w:pPr>
              <w:rPr>
                <w:szCs w:val="24"/>
              </w:rPr>
            </w:pPr>
            <w:r w:rsidRPr="005A773A">
              <w:rPr>
                <w:szCs w:val="24"/>
              </w:rPr>
              <w:t>3</w:t>
            </w:r>
          </w:p>
        </w:tc>
        <w:tc>
          <w:tcPr>
            <w:tcW w:w="8221" w:type="dxa"/>
            <w:vAlign w:val="center"/>
          </w:tcPr>
          <w:p w:rsidR="00F754E3" w:rsidRPr="005A773A" w:rsidRDefault="005A773A" w:rsidP="005A773A">
            <w:pPr>
              <w:spacing w:before="100" w:beforeAutospacing="1" w:after="100" w:afterAutospacing="1"/>
              <w:contextualSpacing/>
              <w:rPr>
                <w:rFonts w:eastAsia="Times New Roman" w:cs="Arial"/>
                <w:sz w:val="22"/>
              </w:rPr>
            </w:pPr>
            <w:r w:rsidRPr="005A773A">
              <w:rPr>
                <w:rFonts w:eastAsia="Times New Roman" w:cs="Arial"/>
                <w:sz w:val="22"/>
              </w:rPr>
              <w:t>If it is -25F in Rantoul and it is 75F in Honolulu, what is the temperature difference between the two cities?</w:t>
            </w:r>
          </w:p>
        </w:tc>
        <w:tc>
          <w:tcPr>
            <w:tcW w:w="1908" w:type="dxa"/>
            <w:vAlign w:val="center"/>
          </w:tcPr>
          <w:p w:rsidR="00F754E3" w:rsidRPr="00BF2F7F" w:rsidRDefault="00F754E3" w:rsidP="002A0F97">
            <w:pPr>
              <w:jc w:val="center"/>
              <w:rPr>
                <w:szCs w:val="24"/>
              </w:rPr>
            </w:pPr>
          </w:p>
        </w:tc>
      </w:tr>
      <w:tr w:rsidR="00F754E3" w:rsidRPr="00BF2F7F" w:rsidTr="002A0F97">
        <w:trPr>
          <w:trHeight w:val="1127"/>
        </w:trPr>
        <w:tc>
          <w:tcPr>
            <w:tcW w:w="347" w:type="dxa"/>
            <w:vAlign w:val="center"/>
          </w:tcPr>
          <w:p w:rsidR="00F754E3" w:rsidRPr="005A773A" w:rsidRDefault="00F754E3" w:rsidP="002A0F97">
            <w:pPr>
              <w:rPr>
                <w:szCs w:val="24"/>
              </w:rPr>
            </w:pPr>
            <w:r w:rsidRPr="005A773A">
              <w:rPr>
                <w:szCs w:val="24"/>
              </w:rPr>
              <w:t>4</w:t>
            </w:r>
          </w:p>
        </w:tc>
        <w:tc>
          <w:tcPr>
            <w:tcW w:w="8221" w:type="dxa"/>
            <w:vAlign w:val="center"/>
          </w:tcPr>
          <w:p w:rsidR="00F754E3" w:rsidRPr="005A773A" w:rsidRDefault="005A773A" w:rsidP="008D6A92">
            <w:pPr>
              <w:autoSpaceDE w:val="0"/>
              <w:autoSpaceDN w:val="0"/>
              <w:adjustRightInd w:val="0"/>
              <w:rPr>
                <w:rFonts w:cs="Helvetica"/>
                <w:sz w:val="22"/>
              </w:rPr>
            </w:pPr>
            <w:r w:rsidRPr="005A773A">
              <w:rPr>
                <w:rFonts w:cs="Helvetica"/>
                <w:sz w:val="22"/>
              </w:rPr>
              <w:t>The daily change in the stock market for the week was +4, -8, -2, +14, -13. What was the average change for the week?</w:t>
            </w:r>
          </w:p>
        </w:tc>
        <w:tc>
          <w:tcPr>
            <w:tcW w:w="1908" w:type="dxa"/>
            <w:vAlign w:val="center"/>
          </w:tcPr>
          <w:p w:rsidR="00F754E3" w:rsidRPr="00BF2F7F" w:rsidRDefault="00F754E3" w:rsidP="002A0F97">
            <w:pPr>
              <w:jc w:val="center"/>
              <w:rPr>
                <w:sz w:val="22"/>
              </w:rPr>
            </w:pPr>
          </w:p>
        </w:tc>
      </w:tr>
      <w:tr w:rsidR="002A0F97" w:rsidRPr="00BF2F7F" w:rsidTr="002A0F97">
        <w:trPr>
          <w:trHeight w:val="1127"/>
        </w:trPr>
        <w:tc>
          <w:tcPr>
            <w:tcW w:w="347" w:type="dxa"/>
            <w:vAlign w:val="center"/>
          </w:tcPr>
          <w:p w:rsidR="002A0F97" w:rsidRPr="005A773A" w:rsidRDefault="002A0F97" w:rsidP="002A0F97">
            <w:pPr>
              <w:rPr>
                <w:szCs w:val="24"/>
              </w:rPr>
            </w:pPr>
            <w:r w:rsidRPr="005A773A">
              <w:rPr>
                <w:szCs w:val="24"/>
              </w:rPr>
              <w:t>5</w:t>
            </w:r>
          </w:p>
        </w:tc>
        <w:tc>
          <w:tcPr>
            <w:tcW w:w="8221" w:type="dxa"/>
            <w:vAlign w:val="center"/>
          </w:tcPr>
          <w:p w:rsidR="002A0F97" w:rsidRPr="005A773A" w:rsidRDefault="005A773A" w:rsidP="005A773A">
            <w:pPr>
              <w:spacing w:before="100" w:beforeAutospacing="1" w:after="100" w:afterAutospacing="1"/>
              <w:rPr>
                <w:rFonts w:eastAsia="Times New Roman" w:cs="Arial"/>
                <w:sz w:val="22"/>
              </w:rPr>
            </w:pPr>
            <w:r w:rsidRPr="005A773A">
              <w:rPr>
                <w:rFonts w:eastAsia="Times New Roman" w:cs="Arial"/>
                <w:sz w:val="22"/>
              </w:rPr>
              <w:t>A submarine dove 836 ft. It rose at a rate of 22 ft per minute. What was the depth of the submarine after 12 minutes?</w:t>
            </w:r>
          </w:p>
        </w:tc>
        <w:tc>
          <w:tcPr>
            <w:tcW w:w="1908" w:type="dxa"/>
            <w:vAlign w:val="center"/>
          </w:tcPr>
          <w:p w:rsidR="002A0F97" w:rsidRPr="00BF2F7F" w:rsidRDefault="002A0F97" w:rsidP="002A0F97">
            <w:pPr>
              <w:jc w:val="center"/>
              <w:rPr>
                <w:szCs w:val="24"/>
              </w:rPr>
            </w:pPr>
          </w:p>
        </w:tc>
      </w:tr>
      <w:tr w:rsidR="002A0F97" w:rsidRPr="00BF2F7F" w:rsidTr="002A0F97">
        <w:trPr>
          <w:trHeight w:val="1127"/>
        </w:trPr>
        <w:tc>
          <w:tcPr>
            <w:tcW w:w="347" w:type="dxa"/>
            <w:vAlign w:val="center"/>
          </w:tcPr>
          <w:p w:rsidR="002A0F97" w:rsidRPr="005A773A" w:rsidRDefault="002A0F97" w:rsidP="002A0F97">
            <w:pPr>
              <w:rPr>
                <w:szCs w:val="24"/>
              </w:rPr>
            </w:pPr>
            <w:r w:rsidRPr="005A773A">
              <w:rPr>
                <w:szCs w:val="24"/>
              </w:rPr>
              <w:t>6</w:t>
            </w:r>
          </w:p>
        </w:tc>
        <w:tc>
          <w:tcPr>
            <w:tcW w:w="8221" w:type="dxa"/>
            <w:vAlign w:val="center"/>
          </w:tcPr>
          <w:p w:rsidR="002A0F97" w:rsidRPr="005A773A" w:rsidRDefault="008D6A92" w:rsidP="004960C3">
            <w:pPr>
              <w:autoSpaceDE w:val="0"/>
              <w:autoSpaceDN w:val="0"/>
              <w:adjustRightInd w:val="0"/>
              <w:rPr>
                <w:rFonts w:cs="Helvetica"/>
                <w:sz w:val="22"/>
              </w:rPr>
            </w:pPr>
            <w:r w:rsidRPr="005A773A">
              <w:rPr>
                <w:rFonts w:cs="Helvetica"/>
                <w:sz w:val="22"/>
              </w:rPr>
              <w:t xml:space="preserve">As of February 2000, 14.6 million household in Canada were online.  This is 10.1 million more households online than in Australia.  </w:t>
            </w:r>
            <w:r w:rsidR="004960C3">
              <w:rPr>
                <w:rFonts w:cs="Helvetica"/>
                <w:sz w:val="22"/>
              </w:rPr>
              <w:t xml:space="preserve">How many </w:t>
            </w:r>
            <w:r w:rsidRPr="005A773A">
              <w:rPr>
                <w:rFonts w:cs="Helvetica"/>
                <w:sz w:val="22"/>
              </w:rPr>
              <w:t>household</w:t>
            </w:r>
            <w:r w:rsidR="004960C3">
              <w:rPr>
                <w:rFonts w:cs="Helvetica"/>
                <w:sz w:val="22"/>
              </w:rPr>
              <w:t>s were</w:t>
            </w:r>
            <w:r w:rsidRPr="005A773A">
              <w:rPr>
                <w:rFonts w:cs="Helvetica"/>
                <w:sz w:val="22"/>
              </w:rPr>
              <w:t xml:space="preserve"> online in Australia</w:t>
            </w:r>
            <w:r w:rsidR="004960C3">
              <w:rPr>
                <w:rFonts w:cs="Helvetica"/>
                <w:sz w:val="22"/>
              </w:rPr>
              <w:t xml:space="preserve"> in 2000</w:t>
            </w:r>
            <w:r w:rsidRPr="005A773A">
              <w:rPr>
                <w:rFonts w:cs="Helvetica"/>
                <w:sz w:val="22"/>
              </w:rPr>
              <w:t xml:space="preserve">?  </w:t>
            </w:r>
          </w:p>
        </w:tc>
        <w:tc>
          <w:tcPr>
            <w:tcW w:w="1908" w:type="dxa"/>
            <w:vAlign w:val="center"/>
          </w:tcPr>
          <w:p w:rsidR="002A0F97" w:rsidRPr="00BF2F7F" w:rsidRDefault="002A0F97" w:rsidP="002A0F97">
            <w:pPr>
              <w:jc w:val="center"/>
              <w:rPr>
                <w:szCs w:val="24"/>
              </w:rPr>
            </w:pPr>
          </w:p>
        </w:tc>
      </w:tr>
      <w:tr w:rsidR="002A0F97" w:rsidRPr="00BF2F7F" w:rsidTr="002A0F97">
        <w:trPr>
          <w:trHeight w:val="1127"/>
        </w:trPr>
        <w:tc>
          <w:tcPr>
            <w:tcW w:w="347" w:type="dxa"/>
            <w:vAlign w:val="center"/>
          </w:tcPr>
          <w:p w:rsidR="002A0F97" w:rsidRPr="005A773A" w:rsidRDefault="002A0F97" w:rsidP="002A0F97">
            <w:pPr>
              <w:rPr>
                <w:szCs w:val="24"/>
              </w:rPr>
            </w:pPr>
            <w:r w:rsidRPr="005A773A">
              <w:rPr>
                <w:szCs w:val="24"/>
              </w:rPr>
              <w:t>7</w:t>
            </w:r>
          </w:p>
        </w:tc>
        <w:tc>
          <w:tcPr>
            <w:tcW w:w="8221" w:type="dxa"/>
            <w:vAlign w:val="center"/>
          </w:tcPr>
          <w:p w:rsidR="002A0F97" w:rsidRPr="005A773A" w:rsidRDefault="008D6A92" w:rsidP="008D6A92">
            <w:pPr>
              <w:autoSpaceDE w:val="0"/>
              <w:autoSpaceDN w:val="0"/>
              <w:adjustRightInd w:val="0"/>
              <w:rPr>
                <w:rFonts w:cs="Helvetica"/>
                <w:sz w:val="22"/>
              </w:rPr>
            </w:pPr>
            <w:r w:rsidRPr="005A773A">
              <w:rPr>
                <w:rFonts w:cs="Helvetica"/>
                <w:sz w:val="22"/>
              </w:rPr>
              <w:t xml:space="preserve">The Library of Congress is the largest library in the world.  It has 24 million books, which is 8 million more than the National Library of Canada has.  How many books does the National Library of Canada have?  </w:t>
            </w:r>
          </w:p>
        </w:tc>
        <w:tc>
          <w:tcPr>
            <w:tcW w:w="1908" w:type="dxa"/>
            <w:vAlign w:val="center"/>
          </w:tcPr>
          <w:p w:rsidR="002A0F97" w:rsidRPr="00BF2F7F" w:rsidRDefault="002A0F97" w:rsidP="002A0F97">
            <w:pPr>
              <w:jc w:val="center"/>
              <w:rPr>
                <w:szCs w:val="24"/>
              </w:rPr>
            </w:pPr>
          </w:p>
        </w:tc>
      </w:tr>
      <w:tr w:rsidR="002A0F97" w:rsidRPr="00BF2F7F" w:rsidTr="002A0F97">
        <w:trPr>
          <w:trHeight w:val="1127"/>
        </w:trPr>
        <w:tc>
          <w:tcPr>
            <w:tcW w:w="347" w:type="dxa"/>
            <w:vAlign w:val="center"/>
          </w:tcPr>
          <w:p w:rsidR="002A0F97" w:rsidRPr="005A773A" w:rsidRDefault="002A0F97" w:rsidP="002A0F97">
            <w:pPr>
              <w:rPr>
                <w:szCs w:val="24"/>
              </w:rPr>
            </w:pPr>
            <w:r w:rsidRPr="005A773A">
              <w:rPr>
                <w:szCs w:val="24"/>
              </w:rPr>
              <w:t>8</w:t>
            </w:r>
          </w:p>
        </w:tc>
        <w:tc>
          <w:tcPr>
            <w:tcW w:w="8221" w:type="dxa"/>
            <w:vAlign w:val="center"/>
          </w:tcPr>
          <w:p w:rsidR="002A0F97" w:rsidRPr="005A773A" w:rsidRDefault="005A773A" w:rsidP="005A773A">
            <w:pPr>
              <w:spacing w:before="100" w:beforeAutospacing="1" w:after="100" w:afterAutospacing="1"/>
              <w:rPr>
                <w:rFonts w:eastAsia="Times New Roman" w:cs="Arial"/>
                <w:sz w:val="22"/>
              </w:rPr>
            </w:pPr>
            <w:r w:rsidRPr="005A773A">
              <w:rPr>
                <w:rFonts w:eastAsia="Times New Roman" w:cs="Arial"/>
                <w:sz w:val="22"/>
              </w:rPr>
              <w:t>A monkey sits on a limb that is 25 ft above the ground. He swings up 10 ft, climbs up 6 ft more then jumps down 13 ft. How far off the ground is the monkey now?</w:t>
            </w:r>
          </w:p>
        </w:tc>
        <w:tc>
          <w:tcPr>
            <w:tcW w:w="1908" w:type="dxa"/>
            <w:vAlign w:val="center"/>
          </w:tcPr>
          <w:p w:rsidR="002A0F97" w:rsidRPr="00BF2F7F" w:rsidRDefault="002A0F97" w:rsidP="002A0F97">
            <w:pPr>
              <w:jc w:val="center"/>
              <w:rPr>
                <w:szCs w:val="24"/>
              </w:rPr>
            </w:pPr>
          </w:p>
        </w:tc>
      </w:tr>
    </w:tbl>
    <w:tbl>
      <w:tblPr>
        <w:tblStyle w:val="TableGrid"/>
        <w:tblpPr w:leftFromText="180" w:rightFromText="180" w:vertAnchor="text" w:horzAnchor="margin" w:tblpY="85"/>
        <w:tblOverlap w:val="never"/>
        <w:tblW w:w="0" w:type="auto"/>
        <w:tblLayout w:type="fixed"/>
        <w:tblLook w:val="04A0" w:firstRow="1" w:lastRow="0" w:firstColumn="1" w:lastColumn="0" w:noHBand="0" w:noVBand="1"/>
      </w:tblPr>
      <w:tblGrid>
        <w:gridCol w:w="478"/>
        <w:gridCol w:w="2589"/>
        <w:gridCol w:w="1478"/>
        <w:gridCol w:w="243"/>
        <w:gridCol w:w="540"/>
        <w:gridCol w:w="3669"/>
        <w:gridCol w:w="1479"/>
      </w:tblGrid>
      <w:tr w:rsidR="00052FFC" w:rsidRPr="006B1211" w:rsidTr="00052FFC">
        <w:trPr>
          <w:trHeight w:val="620"/>
        </w:trPr>
        <w:tc>
          <w:tcPr>
            <w:tcW w:w="478" w:type="dxa"/>
            <w:vAlign w:val="center"/>
          </w:tcPr>
          <w:p w:rsidR="00052FFC" w:rsidRPr="006B1211" w:rsidRDefault="00052FFC" w:rsidP="00052FFC">
            <w:r w:rsidRPr="006B1211">
              <w:t>9</w:t>
            </w:r>
          </w:p>
        </w:tc>
        <w:tc>
          <w:tcPr>
            <w:tcW w:w="2589" w:type="dxa"/>
            <w:vAlign w:val="center"/>
          </w:tcPr>
          <w:p w:rsidR="00052FFC" w:rsidRPr="00BF2F7F" w:rsidRDefault="00DA7D05" w:rsidP="006A2432">
            <m:oMath>
              <m:f>
                <m:fPr>
                  <m:ctrlPr>
                    <w:rPr>
                      <w:rFonts w:ascii="Cambria Math" w:hAnsi="Cambria Math" w:cs="Helvetica"/>
                      <w:i/>
                      <w:sz w:val="32"/>
                      <w:szCs w:val="24"/>
                    </w:rPr>
                  </m:ctrlPr>
                </m:fPr>
                <m:num>
                  <m:r>
                    <w:rPr>
                      <w:rFonts w:ascii="Cambria Math" w:hAnsi="Cambria Math" w:cs="Helvetica"/>
                      <w:sz w:val="32"/>
                      <w:szCs w:val="24"/>
                    </w:rPr>
                    <m:t>x</m:t>
                  </m:r>
                </m:num>
                <m:den>
                  <m:r>
                    <w:rPr>
                      <w:rFonts w:ascii="Cambria Math" w:hAnsi="Cambria Math" w:cs="Helvetica"/>
                      <w:sz w:val="32"/>
                      <w:szCs w:val="24"/>
                    </w:rPr>
                    <m:t>5</m:t>
                  </m:r>
                </m:den>
              </m:f>
            </m:oMath>
            <w:r w:rsidR="002432AC" w:rsidRPr="00BF2F7F">
              <w:t xml:space="preserve"> </w:t>
            </w:r>
            <w:r w:rsidR="00052FFC" w:rsidRPr="00BF2F7F">
              <w:t>= 2</w:t>
            </w:r>
            <w:r w:rsidR="006A2432">
              <w:t>5</w:t>
            </w:r>
          </w:p>
        </w:tc>
        <w:tc>
          <w:tcPr>
            <w:tcW w:w="1478" w:type="dxa"/>
            <w:vAlign w:val="center"/>
          </w:tcPr>
          <w:p w:rsidR="00052FFC" w:rsidRPr="006B1211" w:rsidRDefault="00052FFC" w:rsidP="00052FFC">
            <w:pPr>
              <w:jc w:val="center"/>
            </w:pPr>
          </w:p>
        </w:tc>
        <w:tc>
          <w:tcPr>
            <w:tcW w:w="243" w:type="dxa"/>
            <w:tcBorders>
              <w:top w:val="nil"/>
              <w:bottom w:val="nil"/>
            </w:tcBorders>
            <w:vAlign w:val="center"/>
          </w:tcPr>
          <w:p w:rsidR="00052FFC" w:rsidRPr="006B1211" w:rsidRDefault="00052FFC" w:rsidP="00052FFC"/>
        </w:tc>
        <w:tc>
          <w:tcPr>
            <w:tcW w:w="540" w:type="dxa"/>
            <w:vAlign w:val="center"/>
          </w:tcPr>
          <w:p w:rsidR="00052FFC" w:rsidRPr="006B1211" w:rsidRDefault="00052FFC" w:rsidP="00052FFC">
            <w:r w:rsidRPr="006B1211">
              <w:t>15</w:t>
            </w:r>
          </w:p>
        </w:tc>
        <w:tc>
          <w:tcPr>
            <w:tcW w:w="3669" w:type="dxa"/>
            <w:vAlign w:val="center"/>
          </w:tcPr>
          <w:p w:rsidR="00C63D1A" w:rsidRPr="00C63D1A" w:rsidRDefault="00052FFC" w:rsidP="00052FFC">
            <w:pPr>
              <w:autoSpaceDE w:val="0"/>
              <w:autoSpaceDN w:val="0"/>
              <w:adjustRightInd w:val="0"/>
              <w:rPr>
                <w:sz w:val="22"/>
              </w:rPr>
            </w:pPr>
            <w:r w:rsidRPr="00BF2F7F">
              <w:t>Estimate</w:t>
            </w:r>
            <w:r w:rsidR="00C63D1A">
              <w:t xml:space="preserve"> </w:t>
            </w:r>
            <w:r w:rsidR="00C63D1A" w:rsidRPr="00C63D1A">
              <w:rPr>
                <w:sz w:val="22"/>
              </w:rPr>
              <w:t>to the nearest whole #</w:t>
            </w:r>
          </w:p>
          <w:p w:rsidR="00052FFC" w:rsidRPr="00BF2F7F" w:rsidRDefault="00052FFC" w:rsidP="00052FFC">
            <w:pPr>
              <w:autoSpaceDE w:val="0"/>
              <w:autoSpaceDN w:val="0"/>
              <w:adjustRightInd w:val="0"/>
              <w:rPr>
                <w:sz w:val="16"/>
                <w:szCs w:val="16"/>
              </w:rPr>
            </w:pPr>
            <w:r w:rsidRPr="00BF2F7F">
              <w:t xml:space="preserve"> 43.07 – 3.912</w:t>
            </w:r>
            <w:r w:rsidRPr="00BF2F7F">
              <w:rPr>
                <w:sz w:val="16"/>
                <w:szCs w:val="16"/>
              </w:rPr>
              <w:t xml:space="preserve"> </w:t>
            </w:r>
          </w:p>
        </w:tc>
        <w:tc>
          <w:tcPr>
            <w:tcW w:w="1479" w:type="dxa"/>
            <w:vAlign w:val="center"/>
          </w:tcPr>
          <w:p w:rsidR="00052FFC" w:rsidRPr="006B1211" w:rsidRDefault="00052FFC" w:rsidP="00052FFC">
            <w:pPr>
              <w:jc w:val="center"/>
            </w:pPr>
          </w:p>
        </w:tc>
      </w:tr>
      <w:tr w:rsidR="00052FFC" w:rsidRPr="006B1211" w:rsidTr="00052FFC">
        <w:trPr>
          <w:trHeight w:val="620"/>
        </w:trPr>
        <w:tc>
          <w:tcPr>
            <w:tcW w:w="478" w:type="dxa"/>
            <w:vAlign w:val="center"/>
          </w:tcPr>
          <w:p w:rsidR="00052FFC" w:rsidRPr="006B1211" w:rsidRDefault="00052FFC" w:rsidP="00052FFC">
            <w:r w:rsidRPr="006B1211">
              <w:t>10</w:t>
            </w:r>
          </w:p>
        </w:tc>
        <w:tc>
          <w:tcPr>
            <w:tcW w:w="2589" w:type="dxa"/>
            <w:vAlign w:val="center"/>
          </w:tcPr>
          <w:p w:rsidR="00052FFC" w:rsidRPr="00BF2F7F" w:rsidRDefault="00052FFC" w:rsidP="00052FFC">
            <w:r w:rsidRPr="00BF2F7F">
              <w:t>22.57  +  7.4 =</w:t>
            </w:r>
          </w:p>
        </w:tc>
        <w:tc>
          <w:tcPr>
            <w:tcW w:w="1478" w:type="dxa"/>
            <w:vAlign w:val="center"/>
          </w:tcPr>
          <w:p w:rsidR="00052FFC" w:rsidRPr="006B1211" w:rsidRDefault="00052FFC" w:rsidP="00052FFC">
            <w:pPr>
              <w:jc w:val="center"/>
            </w:pPr>
          </w:p>
        </w:tc>
        <w:tc>
          <w:tcPr>
            <w:tcW w:w="243" w:type="dxa"/>
            <w:tcBorders>
              <w:top w:val="nil"/>
              <w:bottom w:val="nil"/>
            </w:tcBorders>
            <w:vAlign w:val="center"/>
          </w:tcPr>
          <w:p w:rsidR="00052FFC" w:rsidRPr="006B1211" w:rsidRDefault="00052FFC" w:rsidP="00052FFC"/>
        </w:tc>
        <w:tc>
          <w:tcPr>
            <w:tcW w:w="540" w:type="dxa"/>
            <w:vAlign w:val="center"/>
          </w:tcPr>
          <w:p w:rsidR="00052FFC" w:rsidRPr="006B1211" w:rsidRDefault="00052FFC" w:rsidP="00052FFC">
            <w:r w:rsidRPr="006B1211">
              <w:t>16</w:t>
            </w:r>
          </w:p>
        </w:tc>
        <w:tc>
          <w:tcPr>
            <w:tcW w:w="3669" w:type="dxa"/>
            <w:vAlign w:val="center"/>
          </w:tcPr>
          <w:p w:rsidR="00052FFC" w:rsidRPr="00BF2F7F" w:rsidRDefault="00052FFC" w:rsidP="00052FFC">
            <w:r w:rsidRPr="00BF2F7F">
              <w:t>r + 12 = 29</w:t>
            </w:r>
          </w:p>
        </w:tc>
        <w:tc>
          <w:tcPr>
            <w:tcW w:w="1479" w:type="dxa"/>
            <w:vAlign w:val="center"/>
          </w:tcPr>
          <w:p w:rsidR="00052FFC" w:rsidRPr="006B1211" w:rsidRDefault="00052FFC" w:rsidP="00052FFC">
            <w:pPr>
              <w:jc w:val="center"/>
            </w:pPr>
          </w:p>
        </w:tc>
      </w:tr>
      <w:tr w:rsidR="00052FFC" w:rsidRPr="006B1211" w:rsidTr="00052FFC">
        <w:trPr>
          <w:trHeight w:val="620"/>
        </w:trPr>
        <w:tc>
          <w:tcPr>
            <w:tcW w:w="478" w:type="dxa"/>
            <w:vAlign w:val="center"/>
          </w:tcPr>
          <w:p w:rsidR="00052FFC" w:rsidRPr="006B1211" w:rsidRDefault="00052FFC" w:rsidP="00052FFC">
            <w:r w:rsidRPr="006B1211">
              <w:t>11</w:t>
            </w:r>
          </w:p>
        </w:tc>
        <w:tc>
          <w:tcPr>
            <w:tcW w:w="2589" w:type="dxa"/>
            <w:vAlign w:val="center"/>
          </w:tcPr>
          <w:p w:rsidR="00052FFC" w:rsidRPr="00BF2F7F" w:rsidRDefault="00BF2F7F" w:rsidP="00052FFC">
            <m:oMath>
              <m:r>
                <w:rPr>
                  <w:rFonts w:ascii="Cambria Math"/>
                </w:rPr>
                <m:t>9</m:t>
              </m:r>
              <m:f>
                <m:fPr>
                  <m:ctrlPr>
                    <w:rPr>
                      <w:rFonts w:ascii="Cambria Math" w:hAnsi="Cambria Math"/>
                      <w:i/>
                    </w:rPr>
                  </m:ctrlPr>
                </m:fPr>
                <m:num>
                  <m:r>
                    <w:rPr>
                      <w:rFonts w:ascii="Cambria Math"/>
                    </w:rPr>
                    <m:t>5</m:t>
                  </m:r>
                </m:num>
                <m:den>
                  <m:r>
                    <w:rPr>
                      <w:rFonts w:ascii="Cambria Math"/>
                    </w:rPr>
                    <m:t>6</m:t>
                  </m:r>
                </m:den>
              </m:f>
            </m:oMath>
            <w:r w:rsidR="00052FFC" w:rsidRPr="00BF2F7F">
              <w:rPr>
                <w:rFonts w:eastAsiaTheme="minorEastAsia"/>
              </w:rPr>
              <w:t xml:space="preserve">  - </w:t>
            </w:r>
            <m:oMath>
              <m:r>
                <w:rPr>
                  <w:rFonts w:ascii="Cambria Math" w:eastAsiaTheme="minorEastAsia"/>
                </w:rPr>
                <m:t xml:space="preserve"> 4</m:t>
              </m:r>
              <m:f>
                <m:fPr>
                  <m:ctrlPr>
                    <w:rPr>
                      <w:rFonts w:ascii="Cambria Math" w:eastAsiaTheme="minorEastAsia" w:hAnsi="Cambria Math"/>
                      <w:i/>
                    </w:rPr>
                  </m:ctrlPr>
                </m:fPr>
                <m:num>
                  <m:r>
                    <w:rPr>
                      <w:rFonts w:ascii="Cambria Math" w:eastAsiaTheme="minorEastAsia"/>
                    </w:rPr>
                    <m:t>1</m:t>
                  </m:r>
                </m:num>
                <m:den>
                  <m:r>
                    <w:rPr>
                      <w:rFonts w:ascii="Cambria Math" w:eastAsiaTheme="minorEastAsia"/>
                    </w:rPr>
                    <m:t>3</m:t>
                  </m:r>
                </m:den>
              </m:f>
            </m:oMath>
            <w:r w:rsidR="00052FFC" w:rsidRPr="00BF2F7F">
              <w:rPr>
                <w:rFonts w:eastAsiaTheme="minorEastAsia"/>
              </w:rPr>
              <w:t xml:space="preserve">  = </w:t>
            </w:r>
          </w:p>
        </w:tc>
        <w:tc>
          <w:tcPr>
            <w:tcW w:w="1478" w:type="dxa"/>
            <w:vAlign w:val="center"/>
          </w:tcPr>
          <w:p w:rsidR="00052FFC" w:rsidRPr="006B1211" w:rsidRDefault="00052FFC" w:rsidP="00052FFC">
            <w:pPr>
              <w:jc w:val="center"/>
            </w:pPr>
          </w:p>
        </w:tc>
        <w:tc>
          <w:tcPr>
            <w:tcW w:w="243" w:type="dxa"/>
            <w:tcBorders>
              <w:top w:val="nil"/>
              <w:bottom w:val="nil"/>
            </w:tcBorders>
            <w:vAlign w:val="center"/>
          </w:tcPr>
          <w:p w:rsidR="00052FFC" w:rsidRPr="006B1211" w:rsidRDefault="00052FFC" w:rsidP="00052FFC"/>
        </w:tc>
        <w:tc>
          <w:tcPr>
            <w:tcW w:w="540" w:type="dxa"/>
            <w:vAlign w:val="center"/>
          </w:tcPr>
          <w:p w:rsidR="00052FFC" w:rsidRPr="006B1211" w:rsidRDefault="00052FFC" w:rsidP="00052FFC">
            <w:r w:rsidRPr="006B1211">
              <w:t>17</w:t>
            </w:r>
          </w:p>
        </w:tc>
        <w:tc>
          <w:tcPr>
            <w:tcW w:w="3669" w:type="dxa"/>
            <w:vAlign w:val="center"/>
          </w:tcPr>
          <w:p w:rsidR="00052FFC" w:rsidRPr="00BF2F7F" w:rsidRDefault="00052FFC" w:rsidP="00052FFC">
            <w:r w:rsidRPr="00BF2F7F">
              <w:t>Nearest hundredth:  0.0341?</w:t>
            </w:r>
          </w:p>
        </w:tc>
        <w:tc>
          <w:tcPr>
            <w:tcW w:w="1479" w:type="dxa"/>
            <w:vAlign w:val="center"/>
          </w:tcPr>
          <w:p w:rsidR="00052FFC" w:rsidRPr="006B1211" w:rsidRDefault="00052FFC" w:rsidP="00052FFC">
            <w:pPr>
              <w:jc w:val="center"/>
            </w:pPr>
          </w:p>
        </w:tc>
      </w:tr>
      <w:tr w:rsidR="00052FFC" w:rsidRPr="006B1211" w:rsidTr="00052FFC">
        <w:trPr>
          <w:trHeight w:val="620"/>
        </w:trPr>
        <w:tc>
          <w:tcPr>
            <w:tcW w:w="478" w:type="dxa"/>
            <w:vAlign w:val="center"/>
          </w:tcPr>
          <w:p w:rsidR="00052FFC" w:rsidRPr="006B1211" w:rsidRDefault="00052FFC" w:rsidP="00052FFC">
            <w:r w:rsidRPr="006B1211">
              <w:t>12</w:t>
            </w:r>
          </w:p>
        </w:tc>
        <w:tc>
          <w:tcPr>
            <w:tcW w:w="2589" w:type="dxa"/>
            <w:vAlign w:val="center"/>
          </w:tcPr>
          <w:p w:rsidR="00052FFC" w:rsidRPr="00BF2F7F" w:rsidRDefault="002432AC" w:rsidP="00052FFC">
            <w:r>
              <w:t xml:space="preserve">Find </w:t>
            </w:r>
            <w:r w:rsidR="00052FFC" w:rsidRPr="00BF2F7F">
              <w:t>37%  of  400 =</w:t>
            </w:r>
          </w:p>
        </w:tc>
        <w:tc>
          <w:tcPr>
            <w:tcW w:w="1478" w:type="dxa"/>
            <w:vAlign w:val="center"/>
          </w:tcPr>
          <w:p w:rsidR="00052FFC" w:rsidRPr="006B1211" w:rsidRDefault="00052FFC" w:rsidP="00052FFC">
            <w:pPr>
              <w:jc w:val="center"/>
            </w:pPr>
          </w:p>
        </w:tc>
        <w:tc>
          <w:tcPr>
            <w:tcW w:w="243" w:type="dxa"/>
            <w:tcBorders>
              <w:top w:val="nil"/>
              <w:bottom w:val="nil"/>
            </w:tcBorders>
            <w:vAlign w:val="center"/>
          </w:tcPr>
          <w:p w:rsidR="00052FFC" w:rsidRPr="006B1211" w:rsidRDefault="00052FFC" w:rsidP="00052FFC"/>
        </w:tc>
        <w:tc>
          <w:tcPr>
            <w:tcW w:w="540" w:type="dxa"/>
            <w:vAlign w:val="center"/>
          </w:tcPr>
          <w:p w:rsidR="00052FFC" w:rsidRPr="006B1211" w:rsidRDefault="00DA7D05" w:rsidP="00052FFC">
            <w:r>
              <w:rPr>
                <w:noProof/>
              </w:rPr>
              <w:drawing>
                <wp:anchor distT="0" distB="0" distL="114300" distR="114300" simplePos="0" relativeHeight="251672576" behindDoc="0" locked="0" layoutInCell="1" allowOverlap="1">
                  <wp:simplePos x="0" y="0"/>
                  <wp:positionH relativeFrom="column">
                    <wp:posOffset>257175</wp:posOffset>
                  </wp:positionH>
                  <wp:positionV relativeFrom="paragraph">
                    <wp:posOffset>387350</wp:posOffset>
                  </wp:positionV>
                  <wp:extent cx="1155065" cy="1160780"/>
                  <wp:effectExtent l="0" t="0" r="6985"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l="5568"/>
                          <a:stretch>
                            <a:fillRect/>
                          </a:stretch>
                        </pic:blipFill>
                        <pic:spPr bwMode="auto">
                          <a:xfrm>
                            <a:off x="0" y="0"/>
                            <a:ext cx="1155065" cy="1160780"/>
                          </a:xfrm>
                          <a:prstGeom prst="rect">
                            <a:avLst/>
                          </a:prstGeom>
                          <a:noFill/>
                        </pic:spPr>
                      </pic:pic>
                    </a:graphicData>
                  </a:graphic>
                  <wp14:sizeRelH relativeFrom="page">
                    <wp14:pctWidth>0</wp14:pctWidth>
                  </wp14:sizeRelH>
                  <wp14:sizeRelV relativeFrom="page">
                    <wp14:pctHeight>0</wp14:pctHeight>
                  </wp14:sizeRelV>
                </wp:anchor>
              </w:drawing>
            </w:r>
            <w:r w:rsidR="00052FFC" w:rsidRPr="006B1211">
              <w:t>18</w:t>
            </w:r>
          </w:p>
        </w:tc>
        <w:tc>
          <w:tcPr>
            <w:tcW w:w="3669" w:type="dxa"/>
            <w:vAlign w:val="center"/>
          </w:tcPr>
          <w:p w:rsidR="00052FFC" w:rsidRPr="00BF2F7F" w:rsidRDefault="00052FFC" w:rsidP="005E4358">
            <w:pPr>
              <w:autoSpaceDE w:val="0"/>
              <w:autoSpaceDN w:val="0"/>
              <w:adjustRightInd w:val="0"/>
              <w:rPr>
                <w:rFonts w:cs="Times New Roman"/>
                <w:szCs w:val="24"/>
              </w:rPr>
            </w:pPr>
            <w:r w:rsidRPr="00BF2F7F">
              <w:t>Find the perimeter</w:t>
            </w:r>
            <w:r w:rsidR="005E4358">
              <w:t xml:space="preserve"> of the figure below.</w:t>
            </w:r>
            <w:r w:rsidRPr="00BF2F7F">
              <w:rPr>
                <w:sz w:val="16"/>
                <w:szCs w:val="16"/>
              </w:rPr>
              <w:t>Right angles at all vertices</w:t>
            </w:r>
          </w:p>
        </w:tc>
        <w:tc>
          <w:tcPr>
            <w:tcW w:w="1479" w:type="dxa"/>
            <w:vAlign w:val="center"/>
          </w:tcPr>
          <w:p w:rsidR="00052FFC" w:rsidRPr="006B1211" w:rsidRDefault="00052FFC" w:rsidP="00052FFC">
            <w:pPr>
              <w:jc w:val="center"/>
            </w:pPr>
          </w:p>
        </w:tc>
      </w:tr>
      <w:tr w:rsidR="00052FFC" w:rsidRPr="006B1211" w:rsidTr="00052FFC">
        <w:trPr>
          <w:gridAfter w:val="3"/>
          <w:wAfter w:w="5688" w:type="dxa"/>
          <w:trHeight w:val="620"/>
        </w:trPr>
        <w:tc>
          <w:tcPr>
            <w:tcW w:w="478" w:type="dxa"/>
            <w:vAlign w:val="center"/>
          </w:tcPr>
          <w:p w:rsidR="00052FFC" w:rsidRPr="006B1211" w:rsidRDefault="00052FFC" w:rsidP="00052FFC">
            <w:r w:rsidRPr="006B1211">
              <w:t>13</w:t>
            </w:r>
          </w:p>
        </w:tc>
        <w:tc>
          <w:tcPr>
            <w:tcW w:w="2589" w:type="dxa"/>
            <w:vAlign w:val="center"/>
          </w:tcPr>
          <w:p w:rsidR="00052FFC" w:rsidRPr="00BF2F7F" w:rsidRDefault="00052FFC" w:rsidP="00052FFC">
            <w:pPr>
              <w:autoSpaceDE w:val="0"/>
              <w:autoSpaceDN w:val="0"/>
              <w:adjustRightInd w:val="0"/>
              <w:rPr>
                <w:rFonts w:cs="Times New Roman"/>
                <w:szCs w:val="24"/>
              </w:rPr>
            </w:pPr>
            <w:r w:rsidRPr="00BF2F7F">
              <w:rPr>
                <w:rFonts w:cs="Times New Roman"/>
                <w:szCs w:val="24"/>
              </w:rPr>
              <w:t>Write the prime factorization of 153</w:t>
            </w:r>
          </w:p>
        </w:tc>
        <w:tc>
          <w:tcPr>
            <w:tcW w:w="1478" w:type="dxa"/>
            <w:vAlign w:val="center"/>
          </w:tcPr>
          <w:p w:rsidR="00052FFC" w:rsidRPr="006B1211" w:rsidRDefault="00052FFC" w:rsidP="00052FFC">
            <w:pPr>
              <w:jc w:val="center"/>
            </w:pPr>
          </w:p>
        </w:tc>
        <w:tc>
          <w:tcPr>
            <w:tcW w:w="243" w:type="dxa"/>
            <w:tcBorders>
              <w:top w:val="nil"/>
              <w:bottom w:val="nil"/>
            </w:tcBorders>
            <w:vAlign w:val="center"/>
          </w:tcPr>
          <w:p w:rsidR="00052FFC" w:rsidRPr="006B1211" w:rsidRDefault="00052FFC" w:rsidP="00052FFC"/>
        </w:tc>
      </w:tr>
      <w:tr w:rsidR="00052FFC" w:rsidRPr="006B1211" w:rsidTr="00052FFC">
        <w:trPr>
          <w:gridAfter w:val="3"/>
          <w:wAfter w:w="5688" w:type="dxa"/>
          <w:trHeight w:val="620"/>
        </w:trPr>
        <w:tc>
          <w:tcPr>
            <w:tcW w:w="478" w:type="dxa"/>
            <w:vAlign w:val="center"/>
          </w:tcPr>
          <w:p w:rsidR="00052FFC" w:rsidRPr="006B1211" w:rsidRDefault="00DA7D05" w:rsidP="00052FFC">
            <w:r>
              <w:rPr>
                <w:noProof/>
              </w:rPr>
              <mc:AlternateContent>
                <mc:Choice Requires="wpc">
                  <w:drawing>
                    <wp:inline distT="0" distB="0" distL="0" distR="0">
                      <wp:extent cx="163830" cy="155575"/>
                      <wp:effectExtent l="0" t="0" r="0" b="0"/>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14" o:spid="_x0000_s1026" editas="canvas" style="width:12.9pt;height:12.25pt;mso-position-horizontal-relative:char;mso-position-vertical-relative:line" coordsize="163830,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3830;height:155575;visibility:visible;mso-wrap-style:square">
                        <v:fill o:detectmouseclick="t"/>
                        <v:path o:connecttype="none"/>
                      </v:shape>
                      <w10:anchorlock/>
                    </v:group>
                  </w:pict>
                </mc:Fallback>
              </mc:AlternateContent>
            </w:r>
            <w:r w:rsidR="00052FFC" w:rsidRPr="006B1211">
              <w:t>14</w:t>
            </w:r>
          </w:p>
        </w:tc>
        <w:tc>
          <w:tcPr>
            <w:tcW w:w="2589" w:type="dxa"/>
            <w:vAlign w:val="center"/>
          </w:tcPr>
          <w:p w:rsidR="00052FFC" w:rsidRPr="00BF2F7F" w:rsidRDefault="00052FFC" w:rsidP="00052FFC">
            <w:pPr>
              <w:autoSpaceDE w:val="0"/>
              <w:autoSpaceDN w:val="0"/>
              <w:adjustRightInd w:val="0"/>
              <w:rPr>
                <w:rFonts w:cs="Times New Roman"/>
                <w:szCs w:val="24"/>
              </w:rPr>
            </w:pPr>
            <w:r w:rsidRPr="00BF2F7F">
              <w:rPr>
                <w:rFonts w:cs="Times New Roman"/>
                <w:szCs w:val="24"/>
              </w:rPr>
              <w:t>Find the LCM of 8 and 6</w:t>
            </w:r>
          </w:p>
        </w:tc>
        <w:tc>
          <w:tcPr>
            <w:tcW w:w="1478" w:type="dxa"/>
            <w:vAlign w:val="center"/>
          </w:tcPr>
          <w:p w:rsidR="00052FFC" w:rsidRPr="006B1211" w:rsidRDefault="00052FFC" w:rsidP="00052FFC">
            <w:pPr>
              <w:jc w:val="center"/>
            </w:pPr>
          </w:p>
        </w:tc>
        <w:tc>
          <w:tcPr>
            <w:tcW w:w="243" w:type="dxa"/>
            <w:tcBorders>
              <w:top w:val="nil"/>
              <w:bottom w:val="nil"/>
            </w:tcBorders>
            <w:vAlign w:val="center"/>
          </w:tcPr>
          <w:p w:rsidR="00052FFC" w:rsidRPr="006B1211" w:rsidRDefault="00052FFC" w:rsidP="00052FFC"/>
        </w:tc>
      </w:tr>
    </w:tbl>
    <w:p w:rsidR="00F754E3" w:rsidRPr="002A0F97" w:rsidRDefault="00F754E3" w:rsidP="005A773A">
      <w:pPr>
        <w:rPr>
          <w:sz w:val="10"/>
        </w:rPr>
      </w:pPr>
    </w:p>
    <w:sectPr w:rsidR="00F754E3" w:rsidRPr="002A0F97" w:rsidSect="002A0F97">
      <w:pgSz w:w="12240" w:h="15840"/>
      <w:pgMar w:top="450" w:right="450" w:bottom="2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05BC7"/>
    <w:multiLevelType w:val="multilevel"/>
    <w:tmpl w:val="3808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B0A9C"/>
    <w:multiLevelType w:val="multilevel"/>
    <w:tmpl w:val="5BCA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3D3722"/>
    <w:multiLevelType w:val="multilevel"/>
    <w:tmpl w:val="B2C4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F3290A"/>
    <w:multiLevelType w:val="multilevel"/>
    <w:tmpl w:val="1CBA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E3"/>
    <w:rsid w:val="00052FFC"/>
    <w:rsid w:val="0005430D"/>
    <w:rsid w:val="000671F1"/>
    <w:rsid w:val="00090686"/>
    <w:rsid w:val="0017250A"/>
    <w:rsid w:val="00202D4D"/>
    <w:rsid w:val="002432AC"/>
    <w:rsid w:val="002A0DB6"/>
    <w:rsid w:val="002A0F97"/>
    <w:rsid w:val="002F07DE"/>
    <w:rsid w:val="002F23C3"/>
    <w:rsid w:val="00306688"/>
    <w:rsid w:val="0031486E"/>
    <w:rsid w:val="003531FC"/>
    <w:rsid w:val="00442D92"/>
    <w:rsid w:val="004574F4"/>
    <w:rsid w:val="004960C3"/>
    <w:rsid w:val="004A3255"/>
    <w:rsid w:val="00577FA6"/>
    <w:rsid w:val="005A773A"/>
    <w:rsid w:val="005E4358"/>
    <w:rsid w:val="00637B0B"/>
    <w:rsid w:val="006A2432"/>
    <w:rsid w:val="006A603F"/>
    <w:rsid w:val="0076268D"/>
    <w:rsid w:val="00777117"/>
    <w:rsid w:val="008661F7"/>
    <w:rsid w:val="008D6A92"/>
    <w:rsid w:val="00970F59"/>
    <w:rsid w:val="00A0403A"/>
    <w:rsid w:val="00A32CC4"/>
    <w:rsid w:val="00A54C2F"/>
    <w:rsid w:val="00A61C1C"/>
    <w:rsid w:val="00A74BD7"/>
    <w:rsid w:val="00AC5400"/>
    <w:rsid w:val="00B027A8"/>
    <w:rsid w:val="00BF2F7F"/>
    <w:rsid w:val="00C36770"/>
    <w:rsid w:val="00C5330A"/>
    <w:rsid w:val="00C63D1A"/>
    <w:rsid w:val="00D00B6A"/>
    <w:rsid w:val="00D20AF3"/>
    <w:rsid w:val="00D3310F"/>
    <w:rsid w:val="00D5267F"/>
    <w:rsid w:val="00D728E3"/>
    <w:rsid w:val="00DA7D05"/>
    <w:rsid w:val="00DE5124"/>
    <w:rsid w:val="00DE6B83"/>
    <w:rsid w:val="00E21CCA"/>
    <w:rsid w:val="00EB7658"/>
    <w:rsid w:val="00F16E57"/>
    <w:rsid w:val="00F7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ckwell" w:eastAsiaTheme="minorHAnsi" w:hAnsi="Rockwel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4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54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A0F97"/>
    <w:pPr>
      <w:ind w:left="720"/>
      <w:contextualSpacing/>
    </w:pPr>
  </w:style>
  <w:style w:type="paragraph" w:styleId="BalloonText">
    <w:name w:val="Balloon Text"/>
    <w:basedOn w:val="Normal"/>
    <w:link w:val="BalloonTextChar"/>
    <w:uiPriority w:val="99"/>
    <w:semiHidden/>
    <w:unhideWhenUsed/>
    <w:rsid w:val="00DE6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B83"/>
    <w:rPr>
      <w:rFonts w:ascii="Tahoma" w:hAnsi="Tahoma" w:cs="Tahoma"/>
      <w:sz w:val="16"/>
      <w:szCs w:val="16"/>
    </w:rPr>
  </w:style>
  <w:style w:type="character" w:styleId="PlaceholderText">
    <w:name w:val="Placeholder Text"/>
    <w:basedOn w:val="DefaultParagraphFont"/>
    <w:uiPriority w:val="99"/>
    <w:semiHidden/>
    <w:rsid w:val="00577FA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ckwell" w:eastAsiaTheme="minorHAnsi" w:hAnsi="Rockwel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4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54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A0F97"/>
    <w:pPr>
      <w:ind w:left="720"/>
      <w:contextualSpacing/>
    </w:pPr>
  </w:style>
  <w:style w:type="paragraph" w:styleId="BalloonText">
    <w:name w:val="Balloon Text"/>
    <w:basedOn w:val="Normal"/>
    <w:link w:val="BalloonTextChar"/>
    <w:uiPriority w:val="99"/>
    <w:semiHidden/>
    <w:unhideWhenUsed/>
    <w:rsid w:val="00DE6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B83"/>
    <w:rPr>
      <w:rFonts w:ascii="Tahoma" w:hAnsi="Tahoma" w:cs="Tahoma"/>
      <w:sz w:val="16"/>
      <w:szCs w:val="16"/>
    </w:rPr>
  </w:style>
  <w:style w:type="character" w:styleId="PlaceholderText">
    <w:name w:val="Placeholder Text"/>
    <w:basedOn w:val="DefaultParagraphFont"/>
    <w:uiPriority w:val="99"/>
    <w:semiHidden/>
    <w:rsid w:val="00577F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76960">
      <w:bodyDiv w:val="1"/>
      <w:marLeft w:val="0"/>
      <w:marRight w:val="0"/>
      <w:marTop w:val="0"/>
      <w:marBottom w:val="0"/>
      <w:divBdr>
        <w:top w:val="none" w:sz="0" w:space="0" w:color="auto"/>
        <w:left w:val="none" w:sz="0" w:space="0" w:color="auto"/>
        <w:bottom w:val="none" w:sz="0" w:space="0" w:color="auto"/>
        <w:right w:val="none" w:sz="0" w:space="0" w:color="auto"/>
      </w:divBdr>
      <w:divsChild>
        <w:div w:id="1708488280">
          <w:marLeft w:val="0"/>
          <w:marRight w:val="0"/>
          <w:marTop w:val="136"/>
          <w:marBottom w:val="272"/>
          <w:divBdr>
            <w:top w:val="single" w:sz="6" w:space="18" w:color="4A5553"/>
            <w:left w:val="single" w:sz="6" w:space="24" w:color="4A5553"/>
            <w:bottom w:val="single" w:sz="6" w:space="18" w:color="4A5553"/>
            <w:right w:val="single" w:sz="6" w:space="24" w:color="4A5553"/>
          </w:divBdr>
          <w:divsChild>
            <w:div w:id="108449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23120">
      <w:bodyDiv w:val="1"/>
      <w:marLeft w:val="0"/>
      <w:marRight w:val="0"/>
      <w:marTop w:val="0"/>
      <w:marBottom w:val="0"/>
      <w:divBdr>
        <w:top w:val="none" w:sz="0" w:space="0" w:color="auto"/>
        <w:left w:val="none" w:sz="0" w:space="0" w:color="auto"/>
        <w:bottom w:val="none" w:sz="0" w:space="0" w:color="auto"/>
        <w:right w:val="none" w:sz="0" w:space="0" w:color="auto"/>
      </w:divBdr>
      <w:divsChild>
        <w:div w:id="347759064">
          <w:marLeft w:val="0"/>
          <w:marRight w:val="0"/>
          <w:marTop w:val="136"/>
          <w:marBottom w:val="272"/>
          <w:divBdr>
            <w:top w:val="single" w:sz="6" w:space="18" w:color="4A5553"/>
            <w:left w:val="single" w:sz="6" w:space="24" w:color="4A5553"/>
            <w:bottom w:val="single" w:sz="6" w:space="18" w:color="4A5553"/>
            <w:right w:val="single" w:sz="6" w:space="24" w:color="4A5553"/>
          </w:divBdr>
          <w:divsChild>
            <w:div w:id="7844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25493">
      <w:bodyDiv w:val="1"/>
      <w:marLeft w:val="0"/>
      <w:marRight w:val="0"/>
      <w:marTop w:val="0"/>
      <w:marBottom w:val="0"/>
      <w:divBdr>
        <w:top w:val="none" w:sz="0" w:space="0" w:color="auto"/>
        <w:left w:val="none" w:sz="0" w:space="0" w:color="auto"/>
        <w:bottom w:val="none" w:sz="0" w:space="0" w:color="auto"/>
        <w:right w:val="none" w:sz="0" w:space="0" w:color="auto"/>
      </w:divBdr>
      <w:divsChild>
        <w:div w:id="1781072695">
          <w:marLeft w:val="0"/>
          <w:marRight w:val="0"/>
          <w:marTop w:val="136"/>
          <w:marBottom w:val="272"/>
          <w:divBdr>
            <w:top w:val="single" w:sz="6" w:space="18" w:color="4A5553"/>
            <w:left w:val="single" w:sz="6" w:space="24" w:color="4A5553"/>
            <w:bottom w:val="single" w:sz="6" w:space="18" w:color="4A5553"/>
            <w:right w:val="single" w:sz="6" w:space="24" w:color="4A5553"/>
          </w:divBdr>
          <w:divsChild>
            <w:div w:id="8664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77610">
      <w:bodyDiv w:val="1"/>
      <w:marLeft w:val="0"/>
      <w:marRight w:val="0"/>
      <w:marTop w:val="0"/>
      <w:marBottom w:val="0"/>
      <w:divBdr>
        <w:top w:val="none" w:sz="0" w:space="0" w:color="auto"/>
        <w:left w:val="none" w:sz="0" w:space="0" w:color="auto"/>
        <w:bottom w:val="none" w:sz="0" w:space="0" w:color="auto"/>
        <w:right w:val="none" w:sz="0" w:space="0" w:color="auto"/>
      </w:divBdr>
      <w:divsChild>
        <w:div w:id="1884828222">
          <w:marLeft w:val="0"/>
          <w:marRight w:val="0"/>
          <w:marTop w:val="136"/>
          <w:marBottom w:val="272"/>
          <w:divBdr>
            <w:top w:val="single" w:sz="6" w:space="18" w:color="4A5553"/>
            <w:left w:val="single" w:sz="6" w:space="24" w:color="4A5553"/>
            <w:bottom w:val="single" w:sz="6" w:space="18" w:color="4A5553"/>
            <w:right w:val="single" w:sz="6" w:space="24" w:color="4A5553"/>
          </w:divBdr>
          <w:divsChild>
            <w:div w:id="163132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jainslie</dc:creator>
  <cp:lastModifiedBy>aconnell</cp:lastModifiedBy>
  <cp:revision>2</cp:revision>
  <cp:lastPrinted>2015-06-03T20:00:00Z</cp:lastPrinted>
  <dcterms:created xsi:type="dcterms:W3CDTF">2015-06-03T20:00:00Z</dcterms:created>
  <dcterms:modified xsi:type="dcterms:W3CDTF">2015-06-03T20:00:00Z</dcterms:modified>
</cp:coreProperties>
</file>