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A9" w:rsidRPr="005907A9" w:rsidRDefault="00B0358D" w:rsidP="00F40262">
      <w:pPr>
        <w:spacing w:line="240" w:lineRule="auto"/>
        <w:contextualSpacing/>
        <w:rPr>
          <w:szCs w:val="24"/>
        </w:rPr>
      </w:pPr>
      <w:r w:rsidRPr="005907A9">
        <w:rPr>
          <w:szCs w:val="24"/>
        </w:rPr>
        <w:t>Week by Week #</w:t>
      </w:r>
      <w:r w:rsidR="00893E25">
        <w:rPr>
          <w:szCs w:val="24"/>
        </w:rPr>
        <w:t>1</w:t>
      </w:r>
      <w:r w:rsidR="0020743D">
        <w:rPr>
          <w:szCs w:val="24"/>
        </w:rPr>
        <w:t xml:space="preserve"> – Due _______________</w:t>
      </w:r>
      <w:r w:rsidR="00F65585">
        <w:rPr>
          <w:szCs w:val="24"/>
        </w:rPr>
        <w:t xml:space="preserve"> </w:t>
      </w:r>
      <w:r w:rsidRPr="005907A9">
        <w:rPr>
          <w:szCs w:val="24"/>
        </w:rPr>
        <w:tab/>
      </w:r>
      <w:r w:rsidRPr="005907A9">
        <w:rPr>
          <w:szCs w:val="24"/>
        </w:rPr>
        <w:tab/>
      </w:r>
      <w:r w:rsidRPr="005907A9">
        <w:rPr>
          <w:szCs w:val="24"/>
        </w:rPr>
        <w:tab/>
        <w:t>Name _______</w:t>
      </w:r>
      <w:r w:rsidR="0020743D">
        <w:rPr>
          <w:szCs w:val="24"/>
        </w:rPr>
        <w:t>__________</w:t>
      </w:r>
      <w:bookmarkStart w:id="0" w:name="_GoBack"/>
      <w:bookmarkEnd w:id="0"/>
      <w:r w:rsidRPr="005907A9">
        <w:rPr>
          <w:szCs w:val="24"/>
        </w:rPr>
        <w:t>__________</w:t>
      </w:r>
    </w:p>
    <w:p w:rsidR="005907A9" w:rsidRPr="00F40262" w:rsidRDefault="005907A9" w:rsidP="00F40262">
      <w:pPr>
        <w:spacing w:line="240" w:lineRule="auto"/>
        <w:contextualSpacing/>
        <w:jc w:val="center"/>
        <w:rPr>
          <w:b/>
          <w:sz w:val="44"/>
          <w:szCs w:val="24"/>
        </w:rPr>
      </w:pPr>
      <w:r w:rsidRPr="00F40262">
        <w:rPr>
          <w:b/>
          <w:sz w:val="44"/>
          <w:szCs w:val="24"/>
        </w:rPr>
        <w:t xml:space="preserve">Put your final answer in the box. All work must be shown </w:t>
      </w:r>
      <w:r w:rsidRPr="00F40262">
        <w:rPr>
          <w:b/>
          <w:sz w:val="44"/>
          <w:szCs w:val="24"/>
          <w:u w:val="single"/>
        </w:rPr>
        <w:t>neatly</w:t>
      </w:r>
      <w:r w:rsidRPr="00F40262">
        <w:rPr>
          <w:b/>
          <w:sz w:val="44"/>
          <w:szCs w:val="24"/>
        </w:rPr>
        <w:t xml:space="preserve"> on a </w:t>
      </w:r>
      <w:r w:rsidRPr="00F40262">
        <w:rPr>
          <w:b/>
          <w:sz w:val="44"/>
          <w:szCs w:val="24"/>
          <w:u w:val="single"/>
        </w:rPr>
        <w:t>separate</w:t>
      </w:r>
      <w:r w:rsidRPr="00F40262">
        <w:rPr>
          <w:b/>
          <w:sz w:val="44"/>
          <w:szCs w:val="24"/>
        </w:rPr>
        <w:t xml:space="preserve"> piece of paper!</w:t>
      </w:r>
    </w:p>
    <w:tbl>
      <w:tblPr>
        <w:tblStyle w:val="TableGrid"/>
        <w:tblW w:w="0" w:type="auto"/>
        <w:tblLook w:val="04A0" w:firstRow="1" w:lastRow="0" w:firstColumn="1" w:lastColumn="0" w:noHBand="0" w:noVBand="1"/>
      </w:tblPr>
      <w:tblGrid>
        <w:gridCol w:w="347"/>
        <w:gridCol w:w="8221"/>
        <w:gridCol w:w="1908"/>
      </w:tblGrid>
      <w:tr w:rsidR="00B0358D" w:rsidRPr="005907A9" w:rsidTr="005907A9">
        <w:trPr>
          <w:trHeight w:val="1127"/>
        </w:trPr>
        <w:tc>
          <w:tcPr>
            <w:tcW w:w="347" w:type="dxa"/>
            <w:vAlign w:val="center"/>
          </w:tcPr>
          <w:p w:rsidR="00B0358D" w:rsidRPr="005907A9" w:rsidRDefault="00B0358D" w:rsidP="00F40262">
            <w:pPr>
              <w:contextualSpacing/>
              <w:rPr>
                <w:szCs w:val="24"/>
              </w:rPr>
            </w:pPr>
            <w:r w:rsidRPr="005907A9">
              <w:rPr>
                <w:szCs w:val="24"/>
              </w:rPr>
              <w:t>1</w:t>
            </w:r>
          </w:p>
        </w:tc>
        <w:tc>
          <w:tcPr>
            <w:tcW w:w="8221" w:type="dxa"/>
            <w:vAlign w:val="center"/>
          </w:tcPr>
          <w:p w:rsidR="00B0358D" w:rsidRPr="005907A9" w:rsidRDefault="00B0358D" w:rsidP="00F40262">
            <w:pPr>
              <w:autoSpaceDE w:val="0"/>
              <w:autoSpaceDN w:val="0"/>
              <w:adjustRightInd w:val="0"/>
              <w:contextualSpacing/>
              <w:rPr>
                <w:szCs w:val="24"/>
              </w:rPr>
            </w:pPr>
            <w:r w:rsidRPr="005907A9">
              <w:rPr>
                <w:rFonts w:cs="Helvetica"/>
                <w:szCs w:val="24"/>
              </w:rPr>
              <w:t xml:space="preserve">Damon has 4 times as many stamps as Julia. Julia has 4 times as many stamps as Claire. Claire has 4 stamps. Write the number of stamps Damon has in both </w:t>
            </w:r>
            <w:r w:rsidRPr="005907A9">
              <w:rPr>
                <w:rFonts w:cs="Helvetica"/>
                <w:szCs w:val="24"/>
                <w:u w:val="single"/>
              </w:rPr>
              <w:t>exponential</w:t>
            </w:r>
            <w:r w:rsidRPr="005907A9">
              <w:rPr>
                <w:rFonts w:cs="Helvetica"/>
                <w:szCs w:val="24"/>
              </w:rPr>
              <w:t xml:space="preserve"> form and </w:t>
            </w:r>
            <w:r w:rsidRPr="005907A9">
              <w:rPr>
                <w:rFonts w:cs="Helvetica"/>
                <w:szCs w:val="24"/>
                <w:u w:val="single"/>
              </w:rPr>
              <w:t>standard form.</w:t>
            </w:r>
          </w:p>
        </w:tc>
        <w:tc>
          <w:tcPr>
            <w:tcW w:w="1908" w:type="dxa"/>
            <w:vAlign w:val="center"/>
          </w:tcPr>
          <w:p w:rsidR="00B0358D" w:rsidRPr="005907A9" w:rsidRDefault="00B0358D" w:rsidP="00F40262">
            <w:pPr>
              <w:contextualSpacing/>
              <w:rPr>
                <w:szCs w:val="24"/>
              </w:rPr>
            </w:pPr>
          </w:p>
        </w:tc>
      </w:tr>
      <w:tr w:rsidR="00B0358D" w:rsidRPr="005907A9" w:rsidTr="00C9285C">
        <w:trPr>
          <w:trHeight w:val="863"/>
        </w:trPr>
        <w:tc>
          <w:tcPr>
            <w:tcW w:w="347" w:type="dxa"/>
            <w:vAlign w:val="center"/>
          </w:tcPr>
          <w:p w:rsidR="00B0358D" w:rsidRPr="005907A9" w:rsidRDefault="00B0358D" w:rsidP="00F40262">
            <w:pPr>
              <w:contextualSpacing/>
              <w:rPr>
                <w:szCs w:val="24"/>
              </w:rPr>
            </w:pPr>
            <w:r w:rsidRPr="005907A9">
              <w:rPr>
                <w:szCs w:val="24"/>
              </w:rPr>
              <w:t>2</w:t>
            </w:r>
          </w:p>
        </w:tc>
        <w:tc>
          <w:tcPr>
            <w:tcW w:w="8221" w:type="dxa"/>
            <w:vAlign w:val="center"/>
          </w:tcPr>
          <w:p w:rsidR="00B0358D" w:rsidRPr="005907A9" w:rsidRDefault="00B0358D" w:rsidP="00F40262">
            <w:pPr>
              <w:autoSpaceDE w:val="0"/>
              <w:autoSpaceDN w:val="0"/>
              <w:adjustRightInd w:val="0"/>
              <w:contextualSpacing/>
              <w:rPr>
                <w:szCs w:val="24"/>
              </w:rPr>
            </w:pPr>
            <w:r w:rsidRPr="005907A9">
              <w:rPr>
                <w:rFonts w:cs="Helvetica"/>
                <w:szCs w:val="24"/>
              </w:rPr>
              <w:t>The prime factorization of a number is 3</w:t>
            </w:r>
            <w:r w:rsidRPr="005907A9">
              <w:rPr>
                <w:rFonts w:cs="Helvetica"/>
                <w:szCs w:val="24"/>
                <w:vertAlign w:val="superscript"/>
              </w:rPr>
              <w:t>2</w:t>
            </w:r>
            <w:r w:rsidRPr="005907A9">
              <w:rPr>
                <w:rFonts w:cs="Helvetica"/>
                <w:szCs w:val="24"/>
              </w:rPr>
              <w:t xml:space="preserve"> • 5 • 11. What is</w:t>
            </w:r>
            <w:r w:rsidR="005907A9">
              <w:rPr>
                <w:rFonts w:cs="Helvetica"/>
                <w:szCs w:val="24"/>
              </w:rPr>
              <w:t xml:space="preserve"> </w:t>
            </w:r>
            <w:r w:rsidRPr="005907A9">
              <w:rPr>
                <w:rFonts w:cs="Helvetica"/>
                <w:szCs w:val="24"/>
              </w:rPr>
              <w:t>the number?</w:t>
            </w:r>
          </w:p>
        </w:tc>
        <w:tc>
          <w:tcPr>
            <w:tcW w:w="1908" w:type="dxa"/>
            <w:vAlign w:val="center"/>
          </w:tcPr>
          <w:p w:rsidR="00B0358D" w:rsidRPr="005907A9" w:rsidRDefault="00B0358D" w:rsidP="00F40262">
            <w:pPr>
              <w:contextualSpacing/>
              <w:rPr>
                <w:szCs w:val="24"/>
              </w:rPr>
            </w:pPr>
          </w:p>
        </w:tc>
      </w:tr>
      <w:tr w:rsidR="00B0358D" w:rsidRPr="005907A9" w:rsidTr="005907A9">
        <w:trPr>
          <w:trHeight w:val="1127"/>
        </w:trPr>
        <w:tc>
          <w:tcPr>
            <w:tcW w:w="347" w:type="dxa"/>
            <w:vAlign w:val="center"/>
          </w:tcPr>
          <w:p w:rsidR="00B0358D" w:rsidRPr="005907A9" w:rsidRDefault="00B0358D" w:rsidP="00F40262">
            <w:pPr>
              <w:contextualSpacing/>
              <w:rPr>
                <w:szCs w:val="24"/>
              </w:rPr>
            </w:pPr>
            <w:r w:rsidRPr="005907A9">
              <w:rPr>
                <w:szCs w:val="24"/>
              </w:rPr>
              <w:t>3</w:t>
            </w:r>
          </w:p>
        </w:tc>
        <w:tc>
          <w:tcPr>
            <w:tcW w:w="8221" w:type="dxa"/>
            <w:vAlign w:val="center"/>
          </w:tcPr>
          <w:p w:rsidR="00B0358D" w:rsidRPr="005907A9" w:rsidRDefault="005907A9" w:rsidP="00F40262">
            <w:pPr>
              <w:autoSpaceDE w:val="0"/>
              <w:autoSpaceDN w:val="0"/>
              <w:adjustRightInd w:val="0"/>
              <w:contextualSpacing/>
              <w:rPr>
                <w:szCs w:val="24"/>
              </w:rPr>
            </w:pPr>
            <w:r w:rsidRPr="005907A9">
              <w:rPr>
                <w:rFonts w:cs="Helvetica"/>
                <w:szCs w:val="24"/>
              </w:rPr>
              <w:t>A jewelry designer is making identical bracelets. She has</w:t>
            </w:r>
            <w:r>
              <w:rPr>
                <w:rFonts w:cs="Helvetica"/>
                <w:szCs w:val="24"/>
              </w:rPr>
              <w:t xml:space="preserve"> </w:t>
            </w:r>
            <w:r w:rsidRPr="005907A9">
              <w:rPr>
                <w:rFonts w:cs="Helvetica"/>
                <w:szCs w:val="24"/>
              </w:rPr>
              <w:t>21 blue beads and 14 red beads. What is the greatest number of bracelets she can make using all of the beads?</w:t>
            </w:r>
          </w:p>
        </w:tc>
        <w:tc>
          <w:tcPr>
            <w:tcW w:w="1908" w:type="dxa"/>
            <w:vAlign w:val="center"/>
          </w:tcPr>
          <w:p w:rsidR="00B0358D" w:rsidRPr="005907A9" w:rsidRDefault="00B0358D" w:rsidP="00F40262">
            <w:pPr>
              <w:contextualSpacing/>
              <w:rPr>
                <w:szCs w:val="24"/>
              </w:rPr>
            </w:pPr>
          </w:p>
        </w:tc>
      </w:tr>
      <w:tr w:rsidR="00B0358D" w:rsidRPr="005907A9" w:rsidTr="005907A9">
        <w:trPr>
          <w:trHeight w:val="1127"/>
        </w:trPr>
        <w:tc>
          <w:tcPr>
            <w:tcW w:w="347" w:type="dxa"/>
            <w:vAlign w:val="center"/>
          </w:tcPr>
          <w:p w:rsidR="00B0358D" w:rsidRPr="005907A9" w:rsidRDefault="00B0358D" w:rsidP="00F40262">
            <w:pPr>
              <w:contextualSpacing/>
              <w:rPr>
                <w:szCs w:val="24"/>
              </w:rPr>
            </w:pPr>
            <w:r w:rsidRPr="005907A9">
              <w:rPr>
                <w:szCs w:val="24"/>
              </w:rPr>
              <w:t>4</w:t>
            </w:r>
          </w:p>
        </w:tc>
        <w:tc>
          <w:tcPr>
            <w:tcW w:w="8221" w:type="dxa"/>
            <w:vAlign w:val="center"/>
          </w:tcPr>
          <w:p w:rsidR="00B0358D" w:rsidRPr="005907A9" w:rsidRDefault="005907A9" w:rsidP="00F40262">
            <w:pPr>
              <w:contextualSpacing/>
              <w:rPr>
                <w:szCs w:val="24"/>
              </w:rPr>
            </w:pPr>
            <w:r w:rsidRPr="005907A9">
              <w:rPr>
                <w:rFonts w:cs="Helvetica"/>
                <w:szCs w:val="24"/>
              </w:rPr>
              <w:t>Jasmine is helping her father plant trees. Jasmine plants a tree every 25 minutes, and her father plants a tree every 15 minutes. If they started together, how long before they would finish planting a tree at the same time?</w:t>
            </w:r>
          </w:p>
        </w:tc>
        <w:tc>
          <w:tcPr>
            <w:tcW w:w="1908" w:type="dxa"/>
            <w:vAlign w:val="center"/>
          </w:tcPr>
          <w:p w:rsidR="00B0358D" w:rsidRPr="005907A9" w:rsidRDefault="00B0358D" w:rsidP="00F40262">
            <w:pPr>
              <w:contextualSpacing/>
              <w:rPr>
                <w:szCs w:val="24"/>
              </w:rPr>
            </w:pPr>
          </w:p>
        </w:tc>
      </w:tr>
      <w:tr w:rsidR="00B0358D" w:rsidRPr="005907A9" w:rsidTr="005907A9">
        <w:trPr>
          <w:trHeight w:val="1127"/>
        </w:trPr>
        <w:tc>
          <w:tcPr>
            <w:tcW w:w="347" w:type="dxa"/>
            <w:vAlign w:val="center"/>
          </w:tcPr>
          <w:p w:rsidR="00B0358D" w:rsidRPr="005907A9" w:rsidRDefault="00B0358D" w:rsidP="00F40262">
            <w:pPr>
              <w:contextualSpacing/>
              <w:rPr>
                <w:szCs w:val="24"/>
              </w:rPr>
            </w:pPr>
            <w:r w:rsidRPr="005907A9">
              <w:rPr>
                <w:szCs w:val="24"/>
              </w:rPr>
              <w:t>5</w:t>
            </w:r>
          </w:p>
        </w:tc>
        <w:tc>
          <w:tcPr>
            <w:tcW w:w="8221" w:type="dxa"/>
            <w:vAlign w:val="center"/>
          </w:tcPr>
          <w:p w:rsidR="00B0358D" w:rsidRPr="005907A9" w:rsidRDefault="005907A9" w:rsidP="00F40262">
            <w:pPr>
              <w:autoSpaceDE w:val="0"/>
              <w:autoSpaceDN w:val="0"/>
              <w:adjustRightInd w:val="0"/>
              <w:contextualSpacing/>
              <w:rPr>
                <w:szCs w:val="24"/>
              </w:rPr>
            </w:pPr>
            <w:r w:rsidRPr="005907A9">
              <w:rPr>
                <w:rFonts w:cs="Helvetica"/>
                <w:szCs w:val="24"/>
              </w:rPr>
              <w:t>The two smallest countries in the world are Vatican City and Monaco. Vatican City is 1.37 square kilometers smaller than Monaco, which is 1.81 square kilometers in area. What is the area of Vatican City?</w:t>
            </w:r>
          </w:p>
        </w:tc>
        <w:tc>
          <w:tcPr>
            <w:tcW w:w="1908" w:type="dxa"/>
            <w:vAlign w:val="center"/>
          </w:tcPr>
          <w:p w:rsidR="00B0358D" w:rsidRPr="005907A9" w:rsidRDefault="00B0358D" w:rsidP="00F40262">
            <w:pPr>
              <w:contextualSpacing/>
              <w:rPr>
                <w:szCs w:val="24"/>
              </w:rPr>
            </w:pPr>
          </w:p>
        </w:tc>
      </w:tr>
      <w:tr w:rsidR="00B0358D" w:rsidRPr="005907A9" w:rsidTr="00C9285C">
        <w:trPr>
          <w:trHeight w:val="989"/>
        </w:trPr>
        <w:tc>
          <w:tcPr>
            <w:tcW w:w="347" w:type="dxa"/>
            <w:vAlign w:val="center"/>
          </w:tcPr>
          <w:p w:rsidR="00B0358D" w:rsidRPr="005907A9" w:rsidRDefault="00B0358D" w:rsidP="00F40262">
            <w:pPr>
              <w:contextualSpacing/>
              <w:rPr>
                <w:szCs w:val="24"/>
              </w:rPr>
            </w:pPr>
            <w:r w:rsidRPr="005907A9">
              <w:rPr>
                <w:szCs w:val="24"/>
              </w:rPr>
              <w:t>6</w:t>
            </w:r>
          </w:p>
        </w:tc>
        <w:tc>
          <w:tcPr>
            <w:tcW w:w="8221" w:type="dxa"/>
            <w:vAlign w:val="center"/>
          </w:tcPr>
          <w:p w:rsidR="00B0358D" w:rsidRPr="005907A9" w:rsidRDefault="005907A9" w:rsidP="00F40262">
            <w:pPr>
              <w:contextualSpacing/>
              <w:rPr>
                <w:szCs w:val="24"/>
              </w:rPr>
            </w:pPr>
            <w:r w:rsidRPr="005907A9">
              <w:rPr>
                <w:rFonts w:cs="Helvetica"/>
                <w:szCs w:val="24"/>
              </w:rPr>
              <w:t>Jenny can type at a speed of 80 words per minute. It took her 20 minutes to type a report. How many words was the report?</w:t>
            </w:r>
          </w:p>
        </w:tc>
        <w:tc>
          <w:tcPr>
            <w:tcW w:w="1908" w:type="dxa"/>
            <w:vAlign w:val="center"/>
          </w:tcPr>
          <w:p w:rsidR="00B0358D" w:rsidRPr="005907A9" w:rsidRDefault="00B0358D" w:rsidP="00F40262">
            <w:pPr>
              <w:contextualSpacing/>
              <w:rPr>
                <w:szCs w:val="24"/>
              </w:rPr>
            </w:pPr>
          </w:p>
        </w:tc>
      </w:tr>
      <w:tr w:rsidR="00B0358D" w:rsidRPr="005907A9" w:rsidTr="005907A9">
        <w:trPr>
          <w:trHeight w:val="1127"/>
        </w:trPr>
        <w:tc>
          <w:tcPr>
            <w:tcW w:w="347" w:type="dxa"/>
            <w:vAlign w:val="center"/>
          </w:tcPr>
          <w:p w:rsidR="00B0358D" w:rsidRPr="005907A9" w:rsidRDefault="00B0358D" w:rsidP="00F40262">
            <w:pPr>
              <w:contextualSpacing/>
              <w:rPr>
                <w:szCs w:val="24"/>
              </w:rPr>
            </w:pPr>
            <w:r w:rsidRPr="005907A9">
              <w:rPr>
                <w:szCs w:val="24"/>
              </w:rPr>
              <w:t>7</w:t>
            </w:r>
          </w:p>
        </w:tc>
        <w:tc>
          <w:tcPr>
            <w:tcW w:w="8221" w:type="dxa"/>
            <w:vAlign w:val="center"/>
          </w:tcPr>
          <w:p w:rsidR="00B0358D" w:rsidRPr="005907A9" w:rsidRDefault="005907A9" w:rsidP="00F40262">
            <w:pPr>
              <w:contextualSpacing/>
              <w:rPr>
                <w:szCs w:val="24"/>
              </w:rPr>
            </w:pPr>
            <w:r w:rsidRPr="005907A9">
              <w:rPr>
                <w:rFonts w:cs="Helvetica"/>
                <w:szCs w:val="24"/>
              </w:rPr>
              <w:t>A florist is preparing identical flower baskets for a banquet. He has 72 tulips and 60 roses. What is the greatest number of flower baskets he can prepare using all of the tulips and roses?</w:t>
            </w:r>
          </w:p>
        </w:tc>
        <w:tc>
          <w:tcPr>
            <w:tcW w:w="1908" w:type="dxa"/>
            <w:vAlign w:val="center"/>
          </w:tcPr>
          <w:p w:rsidR="00B0358D" w:rsidRPr="005907A9" w:rsidRDefault="00B0358D" w:rsidP="00F40262">
            <w:pPr>
              <w:contextualSpacing/>
              <w:rPr>
                <w:szCs w:val="24"/>
              </w:rPr>
            </w:pPr>
          </w:p>
        </w:tc>
      </w:tr>
      <w:tr w:rsidR="00B0358D" w:rsidRPr="005907A9" w:rsidTr="00C9285C">
        <w:trPr>
          <w:trHeight w:val="926"/>
        </w:trPr>
        <w:tc>
          <w:tcPr>
            <w:tcW w:w="347" w:type="dxa"/>
            <w:vAlign w:val="center"/>
          </w:tcPr>
          <w:p w:rsidR="00B0358D" w:rsidRPr="005907A9" w:rsidRDefault="00B0358D" w:rsidP="00F40262">
            <w:pPr>
              <w:contextualSpacing/>
              <w:rPr>
                <w:szCs w:val="24"/>
              </w:rPr>
            </w:pPr>
            <w:r w:rsidRPr="005907A9">
              <w:rPr>
                <w:szCs w:val="24"/>
              </w:rPr>
              <w:t>8</w:t>
            </w:r>
          </w:p>
        </w:tc>
        <w:tc>
          <w:tcPr>
            <w:tcW w:w="8221" w:type="dxa"/>
            <w:vAlign w:val="center"/>
          </w:tcPr>
          <w:p w:rsidR="00B0358D" w:rsidRPr="005907A9" w:rsidRDefault="005907A9" w:rsidP="00F40262">
            <w:pPr>
              <w:contextualSpacing/>
              <w:rPr>
                <w:szCs w:val="24"/>
              </w:rPr>
            </w:pPr>
            <w:r w:rsidRPr="005907A9">
              <w:rPr>
                <w:rFonts w:cs="Helvetica"/>
                <w:szCs w:val="24"/>
              </w:rPr>
              <w:t>Chris has 55 baseball trading cards. He has 17 more cards than his sister Sara. How many trading cards does Sara have?</w:t>
            </w:r>
          </w:p>
        </w:tc>
        <w:tc>
          <w:tcPr>
            <w:tcW w:w="1908" w:type="dxa"/>
            <w:vAlign w:val="center"/>
          </w:tcPr>
          <w:p w:rsidR="00B0358D" w:rsidRPr="005907A9" w:rsidRDefault="00B0358D" w:rsidP="00F40262">
            <w:pPr>
              <w:contextualSpacing/>
              <w:rPr>
                <w:szCs w:val="24"/>
              </w:rPr>
            </w:pPr>
          </w:p>
        </w:tc>
      </w:tr>
    </w:tbl>
    <w:p w:rsidR="00C9285C" w:rsidRDefault="00C9285C" w:rsidP="00F40262">
      <w:pPr>
        <w:spacing w:line="240" w:lineRule="auto"/>
        <w:contextualSpacing/>
        <w:rPr>
          <w:b/>
        </w:rPr>
      </w:pPr>
    </w:p>
    <w:p w:rsidR="005907A9" w:rsidRDefault="005907A9" w:rsidP="00F40262">
      <w:pPr>
        <w:spacing w:line="240" w:lineRule="auto"/>
        <w:contextualSpacing/>
        <w:rPr>
          <w:b/>
        </w:rPr>
      </w:pPr>
      <w:r>
        <w:rPr>
          <w:b/>
        </w:rPr>
        <w:t xml:space="preserve">Keeping Skills Sharp – NO CALCULATOR… even to check </w:t>
      </w:r>
      <w:r w:rsidRPr="006B1211">
        <w:sym w:font="Wingdings" w:char="F04A"/>
      </w:r>
    </w:p>
    <w:tbl>
      <w:tblPr>
        <w:tblStyle w:val="TableGrid"/>
        <w:tblW w:w="0" w:type="auto"/>
        <w:tblLayout w:type="fixed"/>
        <w:tblLook w:val="04A0" w:firstRow="1" w:lastRow="0" w:firstColumn="1" w:lastColumn="0" w:noHBand="0" w:noVBand="1"/>
      </w:tblPr>
      <w:tblGrid>
        <w:gridCol w:w="478"/>
        <w:gridCol w:w="2589"/>
        <w:gridCol w:w="1478"/>
        <w:gridCol w:w="243"/>
        <w:gridCol w:w="540"/>
        <w:gridCol w:w="3669"/>
        <w:gridCol w:w="1479"/>
      </w:tblGrid>
      <w:tr w:rsidR="005907A9" w:rsidRPr="006B1211" w:rsidTr="005907A9">
        <w:trPr>
          <w:trHeight w:val="620"/>
        </w:trPr>
        <w:tc>
          <w:tcPr>
            <w:tcW w:w="478" w:type="dxa"/>
            <w:vAlign w:val="center"/>
          </w:tcPr>
          <w:p w:rsidR="005907A9" w:rsidRPr="006B1211" w:rsidRDefault="005907A9" w:rsidP="00F40262">
            <w:pPr>
              <w:contextualSpacing/>
            </w:pPr>
            <w:r w:rsidRPr="006B1211">
              <w:t>9</w:t>
            </w:r>
          </w:p>
        </w:tc>
        <w:tc>
          <w:tcPr>
            <w:tcW w:w="2589" w:type="dxa"/>
            <w:vAlign w:val="center"/>
          </w:tcPr>
          <w:p w:rsidR="005907A9" w:rsidRPr="006B1211" w:rsidRDefault="005907A9" w:rsidP="00F40262">
            <w:pPr>
              <w:contextualSpacing/>
            </w:pPr>
            <w:r w:rsidRPr="006B1211">
              <w:rPr>
                <w:i/>
              </w:rPr>
              <w:t>d</w:t>
            </w:r>
            <w:r w:rsidRPr="006B1211">
              <w:t xml:space="preserve"> – 1,048 = 2,340</w:t>
            </w:r>
          </w:p>
        </w:tc>
        <w:tc>
          <w:tcPr>
            <w:tcW w:w="1478" w:type="dxa"/>
            <w:vAlign w:val="center"/>
          </w:tcPr>
          <w:p w:rsidR="005907A9" w:rsidRPr="006B1211" w:rsidRDefault="005907A9" w:rsidP="00F40262">
            <w:pPr>
              <w:contextualSpacing/>
            </w:pPr>
          </w:p>
        </w:tc>
        <w:tc>
          <w:tcPr>
            <w:tcW w:w="243" w:type="dxa"/>
            <w:tcBorders>
              <w:top w:val="nil"/>
              <w:bottom w:val="nil"/>
            </w:tcBorders>
            <w:vAlign w:val="center"/>
          </w:tcPr>
          <w:p w:rsidR="005907A9" w:rsidRPr="006B1211" w:rsidRDefault="005907A9" w:rsidP="00F40262">
            <w:pPr>
              <w:contextualSpacing/>
            </w:pPr>
          </w:p>
        </w:tc>
        <w:tc>
          <w:tcPr>
            <w:tcW w:w="540" w:type="dxa"/>
            <w:vAlign w:val="center"/>
          </w:tcPr>
          <w:p w:rsidR="005907A9" w:rsidRPr="006B1211" w:rsidRDefault="005907A9" w:rsidP="00F40262">
            <w:pPr>
              <w:contextualSpacing/>
            </w:pPr>
            <w:r w:rsidRPr="006B1211">
              <w:t>15</w:t>
            </w:r>
          </w:p>
        </w:tc>
        <w:tc>
          <w:tcPr>
            <w:tcW w:w="3669" w:type="dxa"/>
            <w:vAlign w:val="center"/>
          </w:tcPr>
          <w:p w:rsidR="005907A9" w:rsidRPr="006B1211" w:rsidRDefault="005907A9" w:rsidP="00362594">
            <w:pPr>
              <w:autoSpaceDE w:val="0"/>
              <w:autoSpaceDN w:val="0"/>
              <w:adjustRightInd w:val="0"/>
              <w:contextualSpacing/>
            </w:pPr>
            <w:r w:rsidRPr="006B1211">
              <w:rPr>
                <w:rFonts w:cs="Times New Roman"/>
                <w:szCs w:val="24"/>
              </w:rPr>
              <w:t xml:space="preserve">A </w:t>
            </w:r>
            <w:r w:rsidR="009D678E">
              <w:rPr>
                <w:rFonts w:cs="Times New Roman"/>
                <w:szCs w:val="24"/>
              </w:rPr>
              <w:t>rectang</w:t>
            </w:r>
            <w:r>
              <w:rPr>
                <w:rFonts w:cs="Times New Roman"/>
                <w:szCs w:val="24"/>
              </w:rPr>
              <w:t>l</w:t>
            </w:r>
            <w:r w:rsidR="00362594">
              <w:rPr>
                <w:rFonts w:cs="Times New Roman"/>
                <w:szCs w:val="24"/>
              </w:rPr>
              <w:t>e</w:t>
            </w:r>
            <w:r>
              <w:rPr>
                <w:rFonts w:cs="Times New Roman"/>
                <w:szCs w:val="24"/>
              </w:rPr>
              <w:t xml:space="preserve"> </w:t>
            </w:r>
            <w:r w:rsidRPr="006B1211">
              <w:rPr>
                <w:rFonts w:cs="Times New Roman"/>
                <w:szCs w:val="24"/>
              </w:rPr>
              <w:t>is 27.8m by 34.2m. What is its perimeter?</w:t>
            </w:r>
          </w:p>
        </w:tc>
        <w:tc>
          <w:tcPr>
            <w:tcW w:w="1479" w:type="dxa"/>
            <w:vAlign w:val="center"/>
          </w:tcPr>
          <w:p w:rsidR="005907A9" w:rsidRPr="006B1211" w:rsidRDefault="005907A9" w:rsidP="00F40262">
            <w:pPr>
              <w:contextualSpacing/>
            </w:pPr>
          </w:p>
        </w:tc>
      </w:tr>
      <w:tr w:rsidR="005907A9" w:rsidRPr="006B1211" w:rsidTr="005907A9">
        <w:trPr>
          <w:trHeight w:val="620"/>
        </w:trPr>
        <w:tc>
          <w:tcPr>
            <w:tcW w:w="478" w:type="dxa"/>
            <w:vAlign w:val="center"/>
          </w:tcPr>
          <w:p w:rsidR="005907A9" w:rsidRPr="006B1211" w:rsidRDefault="005907A9" w:rsidP="00F40262">
            <w:pPr>
              <w:contextualSpacing/>
            </w:pPr>
            <w:r w:rsidRPr="006B1211">
              <w:t>10</w:t>
            </w:r>
          </w:p>
        </w:tc>
        <w:tc>
          <w:tcPr>
            <w:tcW w:w="2589" w:type="dxa"/>
            <w:vAlign w:val="center"/>
          </w:tcPr>
          <w:p w:rsidR="005907A9" w:rsidRPr="006B1211" w:rsidRDefault="005907A9" w:rsidP="00F40262">
            <w:pPr>
              <w:contextualSpacing/>
            </w:pPr>
            <w:r w:rsidRPr="006B1211">
              <w:t>4.04 × 0.89</w:t>
            </w:r>
          </w:p>
        </w:tc>
        <w:tc>
          <w:tcPr>
            <w:tcW w:w="1478" w:type="dxa"/>
            <w:vAlign w:val="center"/>
          </w:tcPr>
          <w:p w:rsidR="005907A9" w:rsidRPr="006B1211" w:rsidRDefault="005907A9" w:rsidP="00F40262">
            <w:pPr>
              <w:contextualSpacing/>
            </w:pPr>
          </w:p>
        </w:tc>
        <w:tc>
          <w:tcPr>
            <w:tcW w:w="243" w:type="dxa"/>
            <w:tcBorders>
              <w:top w:val="nil"/>
              <w:bottom w:val="nil"/>
            </w:tcBorders>
            <w:vAlign w:val="center"/>
          </w:tcPr>
          <w:p w:rsidR="005907A9" w:rsidRPr="006B1211" w:rsidRDefault="005907A9" w:rsidP="00F40262">
            <w:pPr>
              <w:contextualSpacing/>
            </w:pPr>
          </w:p>
        </w:tc>
        <w:tc>
          <w:tcPr>
            <w:tcW w:w="540" w:type="dxa"/>
            <w:vAlign w:val="center"/>
          </w:tcPr>
          <w:p w:rsidR="005907A9" w:rsidRPr="006B1211" w:rsidRDefault="005907A9" w:rsidP="00F40262">
            <w:pPr>
              <w:contextualSpacing/>
            </w:pPr>
            <w:r w:rsidRPr="006B1211">
              <w:t>16</w:t>
            </w:r>
          </w:p>
        </w:tc>
        <w:tc>
          <w:tcPr>
            <w:tcW w:w="3669" w:type="dxa"/>
            <w:vAlign w:val="center"/>
          </w:tcPr>
          <w:p w:rsidR="005907A9" w:rsidRPr="006B1211" w:rsidRDefault="005907A9" w:rsidP="00F40262">
            <w:pPr>
              <w:contextualSpacing/>
            </w:pPr>
            <w:r w:rsidRPr="006B1211">
              <w:t>3 + 2</w:t>
            </w:r>
            <w:r w:rsidRPr="006B1211">
              <w:rPr>
                <w:vertAlign w:val="superscript"/>
              </w:rPr>
              <w:t>3</w:t>
            </w:r>
            <w:r w:rsidRPr="006B1211">
              <w:t xml:space="preserve"> - 5</w:t>
            </w:r>
          </w:p>
        </w:tc>
        <w:tc>
          <w:tcPr>
            <w:tcW w:w="1479" w:type="dxa"/>
            <w:vAlign w:val="center"/>
          </w:tcPr>
          <w:p w:rsidR="005907A9" w:rsidRPr="006B1211" w:rsidRDefault="005907A9" w:rsidP="00F40262">
            <w:pPr>
              <w:contextualSpacing/>
            </w:pPr>
          </w:p>
        </w:tc>
      </w:tr>
      <w:tr w:rsidR="005907A9" w:rsidRPr="006B1211" w:rsidTr="005907A9">
        <w:trPr>
          <w:trHeight w:val="620"/>
        </w:trPr>
        <w:tc>
          <w:tcPr>
            <w:tcW w:w="478" w:type="dxa"/>
            <w:vAlign w:val="center"/>
          </w:tcPr>
          <w:p w:rsidR="005907A9" w:rsidRPr="006B1211" w:rsidRDefault="005907A9" w:rsidP="00F40262">
            <w:pPr>
              <w:contextualSpacing/>
            </w:pPr>
            <w:r w:rsidRPr="006B1211">
              <w:t>11</w:t>
            </w:r>
          </w:p>
        </w:tc>
        <w:tc>
          <w:tcPr>
            <w:tcW w:w="2589" w:type="dxa"/>
            <w:vAlign w:val="center"/>
          </w:tcPr>
          <w:p w:rsidR="005907A9" w:rsidRPr="006B1211" w:rsidRDefault="005907A9" w:rsidP="00F40262">
            <w:pPr>
              <w:contextualSpacing/>
            </w:pPr>
            <w:r w:rsidRPr="006B1211">
              <w:t>LCM of 12 &amp; 16</w:t>
            </w:r>
          </w:p>
        </w:tc>
        <w:tc>
          <w:tcPr>
            <w:tcW w:w="1478" w:type="dxa"/>
            <w:vAlign w:val="center"/>
          </w:tcPr>
          <w:p w:rsidR="005907A9" w:rsidRPr="006B1211" w:rsidRDefault="005907A9" w:rsidP="00F40262">
            <w:pPr>
              <w:contextualSpacing/>
            </w:pPr>
          </w:p>
        </w:tc>
        <w:tc>
          <w:tcPr>
            <w:tcW w:w="243" w:type="dxa"/>
            <w:tcBorders>
              <w:top w:val="nil"/>
              <w:bottom w:val="nil"/>
            </w:tcBorders>
            <w:vAlign w:val="center"/>
          </w:tcPr>
          <w:p w:rsidR="005907A9" w:rsidRPr="006B1211" w:rsidRDefault="005907A9" w:rsidP="00F40262">
            <w:pPr>
              <w:contextualSpacing/>
            </w:pPr>
          </w:p>
        </w:tc>
        <w:tc>
          <w:tcPr>
            <w:tcW w:w="540" w:type="dxa"/>
            <w:vAlign w:val="center"/>
          </w:tcPr>
          <w:p w:rsidR="005907A9" w:rsidRPr="006B1211" w:rsidRDefault="005907A9" w:rsidP="00F40262">
            <w:pPr>
              <w:contextualSpacing/>
            </w:pPr>
            <w:r w:rsidRPr="006B1211">
              <w:t>17</w:t>
            </w:r>
          </w:p>
        </w:tc>
        <w:tc>
          <w:tcPr>
            <w:tcW w:w="3669" w:type="dxa"/>
            <w:vAlign w:val="center"/>
          </w:tcPr>
          <w:p w:rsidR="005907A9" w:rsidRPr="006B1211" w:rsidRDefault="005907A9" w:rsidP="00F40262">
            <w:pPr>
              <w:contextualSpacing/>
            </w:pPr>
            <w:r w:rsidRPr="006B1211">
              <w:rPr>
                <w:rFonts w:cs="Times New Roman"/>
                <w:szCs w:val="24"/>
              </w:rPr>
              <w:t>Nearest hundred to 2,361</w:t>
            </w:r>
          </w:p>
        </w:tc>
        <w:tc>
          <w:tcPr>
            <w:tcW w:w="1479" w:type="dxa"/>
            <w:vAlign w:val="center"/>
          </w:tcPr>
          <w:p w:rsidR="005907A9" w:rsidRPr="006B1211" w:rsidRDefault="005907A9" w:rsidP="00F40262">
            <w:pPr>
              <w:contextualSpacing/>
            </w:pPr>
          </w:p>
        </w:tc>
      </w:tr>
      <w:tr w:rsidR="005907A9" w:rsidRPr="006B1211" w:rsidTr="005907A9">
        <w:trPr>
          <w:trHeight w:val="620"/>
        </w:trPr>
        <w:tc>
          <w:tcPr>
            <w:tcW w:w="478" w:type="dxa"/>
            <w:vAlign w:val="center"/>
          </w:tcPr>
          <w:p w:rsidR="005907A9" w:rsidRPr="006B1211" w:rsidRDefault="005907A9" w:rsidP="00F40262">
            <w:pPr>
              <w:contextualSpacing/>
            </w:pPr>
            <w:r w:rsidRPr="006B1211">
              <w:t>12</w:t>
            </w:r>
          </w:p>
        </w:tc>
        <w:tc>
          <w:tcPr>
            <w:tcW w:w="2589" w:type="dxa"/>
            <w:vAlign w:val="center"/>
          </w:tcPr>
          <w:p w:rsidR="005907A9" w:rsidRPr="00C9285C" w:rsidRDefault="005907A9" w:rsidP="00F40262">
            <w:pPr>
              <w:autoSpaceDE w:val="0"/>
              <w:autoSpaceDN w:val="0"/>
              <w:adjustRightInd w:val="0"/>
              <w:contextualSpacing/>
              <w:rPr>
                <w:rFonts w:cs="Times New Roman"/>
                <w:sz w:val="20"/>
                <w:szCs w:val="20"/>
              </w:rPr>
            </w:pPr>
            <w:r w:rsidRPr="006B1211">
              <w:rPr>
                <w:rFonts w:cs="Times New Roman"/>
                <w:szCs w:val="24"/>
              </w:rPr>
              <w:t>Estimate:</w:t>
            </w:r>
          </w:p>
          <w:p w:rsidR="005907A9" w:rsidRPr="006B1211" w:rsidRDefault="005907A9" w:rsidP="00F40262">
            <w:pPr>
              <w:contextualSpacing/>
            </w:pPr>
            <w:r w:rsidRPr="006B1211">
              <w:rPr>
                <w:rFonts w:cs="Times New Roman"/>
                <w:szCs w:val="24"/>
              </w:rPr>
              <w:t>46.8 – 32.97</w:t>
            </w:r>
          </w:p>
        </w:tc>
        <w:tc>
          <w:tcPr>
            <w:tcW w:w="1478" w:type="dxa"/>
            <w:vAlign w:val="center"/>
          </w:tcPr>
          <w:p w:rsidR="005907A9" w:rsidRPr="006B1211" w:rsidRDefault="005907A9" w:rsidP="00F40262">
            <w:pPr>
              <w:contextualSpacing/>
            </w:pPr>
          </w:p>
        </w:tc>
        <w:tc>
          <w:tcPr>
            <w:tcW w:w="243" w:type="dxa"/>
            <w:tcBorders>
              <w:top w:val="nil"/>
              <w:bottom w:val="nil"/>
            </w:tcBorders>
            <w:vAlign w:val="center"/>
          </w:tcPr>
          <w:p w:rsidR="005907A9" w:rsidRPr="006B1211" w:rsidRDefault="005907A9" w:rsidP="00F40262">
            <w:pPr>
              <w:contextualSpacing/>
            </w:pPr>
          </w:p>
        </w:tc>
        <w:tc>
          <w:tcPr>
            <w:tcW w:w="540" w:type="dxa"/>
            <w:vAlign w:val="center"/>
          </w:tcPr>
          <w:p w:rsidR="005907A9" w:rsidRPr="006B1211" w:rsidRDefault="005907A9" w:rsidP="00F40262">
            <w:pPr>
              <w:contextualSpacing/>
            </w:pPr>
            <w:r w:rsidRPr="006B1211">
              <w:t>18</w:t>
            </w:r>
          </w:p>
        </w:tc>
        <w:tc>
          <w:tcPr>
            <w:tcW w:w="3669" w:type="dxa"/>
            <w:vAlign w:val="center"/>
          </w:tcPr>
          <w:p w:rsidR="005907A9" w:rsidRPr="006B1211" w:rsidRDefault="005907A9" w:rsidP="00F40262">
            <w:pPr>
              <w:contextualSpacing/>
              <w:rPr>
                <w:rFonts w:cs="Times New Roman"/>
                <w:szCs w:val="24"/>
              </w:rPr>
            </w:pPr>
            <w:r w:rsidRPr="006B1211">
              <w:rPr>
                <w:rFonts w:cs="Times New Roman"/>
                <w:szCs w:val="24"/>
              </w:rPr>
              <w:t>45% of 72</w:t>
            </w:r>
          </w:p>
        </w:tc>
        <w:tc>
          <w:tcPr>
            <w:tcW w:w="1479" w:type="dxa"/>
            <w:vAlign w:val="center"/>
          </w:tcPr>
          <w:p w:rsidR="005907A9" w:rsidRPr="006B1211" w:rsidRDefault="005907A9" w:rsidP="00F40262">
            <w:pPr>
              <w:contextualSpacing/>
            </w:pPr>
          </w:p>
        </w:tc>
      </w:tr>
      <w:tr w:rsidR="005907A9" w:rsidRPr="006B1211" w:rsidTr="005907A9">
        <w:trPr>
          <w:trHeight w:val="620"/>
        </w:trPr>
        <w:tc>
          <w:tcPr>
            <w:tcW w:w="478" w:type="dxa"/>
            <w:vAlign w:val="center"/>
          </w:tcPr>
          <w:p w:rsidR="005907A9" w:rsidRPr="006B1211" w:rsidRDefault="005907A9" w:rsidP="00F40262">
            <w:pPr>
              <w:contextualSpacing/>
            </w:pPr>
            <w:r w:rsidRPr="006B1211">
              <w:t>13</w:t>
            </w:r>
          </w:p>
        </w:tc>
        <w:tc>
          <w:tcPr>
            <w:tcW w:w="2589" w:type="dxa"/>
            <w:vAlign w:val="center"/>
          </w:tcPr>
          <w:p w:rsidR="005907A9" w:rsidRPr="006B1211" w:rsidRDefault="005907A9" w:rsidP="00F40262">
            <w:pPr>
              <w:autoSpaceDE w:val="0"/>
              <w:autoSpaceDN w:val="0"/>
              <w:adjustRightInd w:val="0"/>
              <w:contextualSpacing/>
              <w:rPr>
                <w:rFonts w:cs="Times New Roman"/>
                <w:szCs w:val="24"/>
              </w:rPr>
            </w:pPr>
            <w:r w:rsidRPr="006B1211">
              <w:rPr>
                <w:rFonts w:cs="Times New Roman"/>
                <w:position w:val="-24"/>
                <w:szCs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30.2pt" o:ole="">
                  <v:imagedata r:id="rId5" o:title=""/>
                </v:shape>
                <o:OLEObject Type="Embed" ProgID="Equation.3" ShapeID="_x0000_i1025" DrawAspect="Content" ObjectID="_1494852312" r:id="rId6"/>
              </w:object>
            </w:r>
          </w:p>
        </w:tc>
        <w:tc>
          <w:tcPr>
            <w:tcW w:w="1478" w:type="dxa"/>
            <w:vAlign w:val="center"/>
          </w:tcPr>
          <w:p w:rsidR="005907A9" w:rsidRPr="006B1211" w:rsidRDefault="005907A9" w:rsidP="00F40262">
            <w:pPr>
              <w:contextualSpacing/>
            </w:pPr>
          </w:p>
        </w:tc>
        <w:tc>
          <w:tcPr>
            <w:tcW w:w="243" w:type="dxa"/>
            <w:tcBorders>
              <w:top w:val="nil"/>
              <w:bottom w:val="nil"/>
            </w:tcBorders>
            <w:vAlign w:val="center"/>
          </w:tcPr>
          <w:p w:rsidR="005907A9" w:rsidRPr="006B1211" w:rsidRDefault="005907A9" w:rsidP="00F40262">
            <w:pPr>
              <w:contextualSpacing/>
            </w:pPr>
          </w:p>
        </w:tc>
        <w:tc>
          <w:tcPr>
            <w:tcW w:w="540" w:type="dxa"/>
            <w:vAlign w:val="center"/>
          </w:tcPr>
          <w:p w:rsidR="005907A9" w:rsidRPr="006B1211" w:rsidRDefault="005907A9" w:rsidP="00F40262">
            <w:pPr>
              <w:contextualSpacing/>
            </w:pPr>
            <w:r w:rsidRPr="006B1211">
              <w:t>19</w:t>
            </w:r>
          </w:p>
        </w:tc>
        <w:tc>
          <w:tcPr>
            <w:tcW w:w="3669" w:type="dxa"/>
            <w:vAlign w:val="center"/>
          </w:tcPr>
          <w:p w:rsidR="005907A9" w:rsidRDefault="005907A9" w:rsidP="00F40262">
            <w:pPr>
              <w:autoSpaceDE w:val="0"/>
              <w:autoSpaceDN w:val="0"/>
              <w:adjustRightInd w:val="0"/>
              <w:contextualSpacing/>
              <w:rPr>
                <w:rFonts w:ascii="AGaramond-Regular" w:hAnsi="AGaramond-Regular" w:cs="AGaramond-Regular"/>
                <w:szCs w:val="24"/>
              </w:rPr>
            </w:pPr>
            <w:r>
              <w:rPr>
                <w:rFonts w:ascii="AGaramond-Regular" w:hAnsi="AGaramond-Regular" w:cs="AGaramond-Regular"/>
                <w:szCs w:val="24"/>
              </w:rPr>
              <w:t>Write an expression for:</w:t>
            </w:r>
          </w:p>
          <w:p w:rsidR="005907A9" w:rsidRPr="006B1211" w:rsidRDefault="005907A9" w:rsidP="00F40262">
            <w:pPr>
              <w:contextualSpacing/>
              <w:rPr>
                <w:rFonts w:cs="Times New Roman"/>
                <w:szCs w:val="24"/>
              </w:rPr>
            </w:pPr>
            <w:r>
              <w:rPr>
                <w:rFonts w:ascii="AGaramond-Regular" w:hAnsi="AGaramond-Regular" w:cs="AGaramond-Regular"/>
                <w:szCs w:val="24"/>
              </w:rPr>
              <w:t>A number increased by 1.6</w:t>
            </w:r>
          </w:p>
        </w:tc>
        <w:tc>
          <w:tcPr>
            <w:tcW w:w="1479" w:type="dxa"/>
            <w:vAlign w:val="center"/>
          </w:tcPr>
          <w:p w:rsidR="005907A9" w:rsidRPr="006B1211" w:rsidRDefault="005907A9" w:rsidP="00F40262">
            <w:pPr>
              <w:contextualSpacing/>
            </w:pPr>
          </w:p>
        </w:tc>
      </w:tr>
      <w:tr w:rsidR="005907A9" w:rsidRPr="006B1211" w:rsidTr="005907A9">
        <w:trPr>
          <w:trHeight w:val="620"/>
        </w:trPr>
        <w:tc>
          <w:tcPr>
            <w:tcW w:w="478" w:type="dxa"/>
            <w:vAlign w:val="center"/>
          </w:tcPr>
          <w:p w:rsidR="005907A9" w:rsidRPr="006B1211" w:rsidRDefault="005907A9" w:rsidP="00F40262">
            <w:pPr>
              <w:contextualSpacing/>
            </w:pPr>
            <w:r w:rsidRPr="006B1211">
              <w:t>14</w:t>
            </w:r>
          </w:p>
        </w:tc>
        <w:tc>
          <w:tcPr>
            <w:tcW w:w="2589" w:type="dxa"/>
            <w:vAlign w:val="center"/>
          </w:tcPr>
          <w:p w:rsidR="005907A9" w:rsidRPr="006B1211" w:rsidRDefault="005907A9" w:rsidP="00F40262">
            <w:pPr>
              <w:autoSpaceDE w:val="0"/>
              <w:autoSpaceDN w:val="0"/>
              <w:adjustRightInd w:val="0"/>
              <w:contextualSpacing/>
              <w:rPr>
                <w:rFonts w:cs="Times New Roman"/>
                <w:szCs w:val="24"/>
              </w:rPr>
            </w:pPr>
            <w:r>
              <w:rPr>
                <w:rFonts w:cs="Times New Roman"/>
                <w:szCs w:val="24"/>
              </w:rPr>
              <w:t xml:space="preserve">2 years </w:t>
            </w:r>
            <w:proofErr w:type="gramStart"/>
            <w:r>
              <w:rPr>
                <w:rFonts w:cs="Times New Roman"/>
                <w:szCs w:val="24"/>
              </w:rPr>
              <w:t>= ?</w:t>
            </w:r>
            <w:proofErr w:type="gramEnd"/>
            <w:r>
              <w:rPr>
                <w:rFonts w:cs="Times New Roman"/>
                <w:szCs w:val="24"/>
              </w:rPr>
              <w:t xml:space="preserve"> days</w:t>
            </w:r>
          </w:p>
        </w:tc>
        <w:tc>
          <w:tcPr>
            <w:tcW w:w="1478" w:type="dxa"/>
            <w:vAlign w:val="center"/>
          </w:tcPr>
          <w:p w:rsidR="005907A9" w:rsidRPr="006B1211" w:rsidRDefault="005907A9" w:rsidP="00F40262">
            <w:pPr>
              <w:contextualSpacing/>
            </w:pPr>
          </w:p>
        </w:tc>
        <w:tc>
          <w:tcPr>
            <w:tcW w:w="243" w:type="dxa"/>
            <w:tcBorders>
              <w:top w:val="nil"/>
              <w:bottom w:val="nil"/>
            </w:tcBorders>
            <w:vAlign w:val="center"/>
          </w:tcPr>
          <w:p w:rsidR="005907A9" w:rsidRPr="006B1211" w:rsidRDefault="005907A9" w:rsidP="00F40262">
            <w:pPr>
              <w:contextualSpacing/>
            </w:pPr>
          </w:p>
        </w:tc>
        <w:tc>
          <w:tcPr>
            <w:tcW w:w="540" w:type="dxa"/>
            <w:vAlign w:val="center"/>
          </w:tcPr>
          <w:p w:rsidR="005907A9" w:rsidRPr="006B1211" w:rsidRDefault="005907A9" w:rsidP="00F40262">
            <w:pPr>
              <w:contextualSpacing/>
            </w:pPr>
            <w:r w:rsidRPr="006B1211">
              <w:t>20</w:t>
            </w:r>
          </w:p>
        </w:tc>
        <w:tc>
          <w:tcPr>
            <w:tcW w:w="3669" w:type="dxa"/>
            <w:vAlign w:val="center"/>
          </w:tcPr>
          <w:p w:rsidR="005907A9" w:rsidRPr="006B1211" w:rsidRDefault="005907A9" w:rsidP="00F40262">
            <w:pPr>
              <w:contextualSpacing/>
              <w:rPr>
                <w:rFonts w:cs="Times New Roman"/>
                <w:szCs w:val="24"/>
              </w:rPr>
            </w:pPr>
            <w:r>
              <w:rPr>
                <w:rFonts w:cs="Times New Roman"/>
                <w:szCs w:val="24"/>
              </w:rPr>
              <w:t xml:space="preserve">5 hours </w:t>
            </w:r>
            <w:proofErr w:type="gramStart"/>
            <w:r>
              <w:rPr>
                <w:rFonts w:cs="Times New Roman"/>
                <w:szCs w:val="24"/>
              </w:rPr>
              <w:t>= ?</w:t>
            </w:r>
            <w:proofErr w:type="gramEnd"/>
            <w:r>
              <w:rPr>
                <w:rFonts w:cs="Times New Roman"/>
                <w:szCs w:val="24"/>
              </w:rPr>
              <w:t xml:space="preserve"> minutes</w:t>
            </w:r>
          </w:p>
        </w:tc>
        <w:tc>
          <w:tcPr>
            <w:tcW w:w="1479" w:type="dxa"/>
            <w:vAlign w:val="center"/>
          </w:tcPr>
          <w:p w:rsidR="005907A9" w:rsidRPr="006B1211" w:rsidRDefault="005907A9" w:rsidP="00F40262">
            <w:pPr>
              <w:contextualSpacing/>
            </w:pPr>
          </w:p>
        </w:tc>
      </w:tr>
    </w:tbl>
    <w:p w:rsidR="00723C52" w:rsidRDefault="00723C52" w:rsidP="00653147">
      <w:pPr>
        <w:spacing w:line="240" w:lineRule="auto"/>
        <w:contextualSpacing/>
        <w:rPr>
          <w:szCs w:val="24"/>
        </w:rPr>
      </w:pPr>
    </w:p>
    <w:sectPr w:rsidR="00723C52" w:rsidSect="00653147">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8D"/>
    <w:rsid w:val="00036C90"/>
    <w:rsid w:val="000671F1"/>
    <w:rsid w:val="000E66F2"/>
    <w:rsid w:val="0020743D"/>
    <w:rsid w:val="00250369"/>
    <w:rsid w:val="00295291"/>
    <w:rsid w:val="00306688"/>
    <w:rsid w:val="00362594"/>
    <w:rsid w:val="005907A9"/>
    <w:rsid w:val="00653147"/>
    <w:rsid w:val="006F040B"/>
    <w:rsid w:val="00723C52"/>
    <w:rsid w:val="00802294"/>
    <w:rsid w:val="00893E25"/>
    <w:rsid w:val="008B383F"/>
    <w:rsid w:val="00911AED"/>
    <w:rsid w:val="00965583"/>
    <w:rsid w:val="009D678E"/>
    <w:rsid w:val="00B0358D"/>
    <w:rsid w:val="00B32A08"/>
    <w:rsid w:val="00C5330A"/>
    <w:rsid w:val="00C9285C"/>
    <w:rsid w:val="00D201DA"/>
    <w:rsid w:val="00D5267F"/>
    <w:rsid w:val="00F40262"/>
    <w:rsid w:val="00F43ACC"/>
    <w:rsid w:val="00F6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5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2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5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2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jainslie</dc:creator>
  <cp:lastModifiedBy>aconnell</cp:lastModifiedBy>
  <cp:revision>2</cp:revision>
  <cp:lastPrinted>2012-07-13T12:27:00Z</cp:lastPrinted>
  <dcterms:created xsi:type="dcterms:W3CDTF">2015-06-03T19:59:00Z</dcterms:created>
  <dcterms:modified xsi:type="dcterms:W3CDTF">2015-06-03T19:59:00Z</dcterms:modified>
</cp:coreProperties>
</file>